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01" w:rsidRPr="00394979" w:rsidRDefault="003E7F01" w:rsidP="00275C4D">
      <w:pPr>
        <w:ind w:leftChars="-295" w:left="-708" w:right="-625"/>
        <w:jc w:val="center"/>
        <w:rPr>
          <w:rFonts w:ascii="Times New Roman" w:eastAsia="標楷體" w:hAnsi="Times New Roman"/>
          <w:b/>
          <w:color w:val="000000"/>
          <w:sz w:val="32"/>
          <w:szCs w:val="40"/>
        </w:rPr>
      </w:pPr>
      <w:r w:rsidRPr="00394979">
        <w:rPr>
          <w:rFonts w:ascii="Times New Roman" w:eastAsia="標楷體" w:hAnsi="Times New Roman"/>
          <w:b/>
          <w:color w:val="000000"/>
          <w:sz w:val="32"/>
          <w:szCs w:val="40"/>
        </w:rPr>
        <w:t>201</w:t>
      </w:r>
      <w:r w:rsidR="003A367D">
        <w:rPr>
          <w:rFonts w:ascii="Times New Roman" w:eastAsia="標楷體" w:hAnsi="Times New Roman" w:hint="eastAsia"/>
          <w:b/>
          <w:color w:val="000000"/>
          <w:sz w:val="32"/>
          <w:szCs w:val="40"/>
        </w:rPr>
        <w:t>6</w:t>
      </w:r>
      <w:r w:rsidRPr="00394979">
        <w:rPr>
          <w:rFonts w:ascii="Times New Roman" w:eastAsia="標楷體" w:hAnsi="Times New Roman"/>
          <w:b/>
          <w:color w:val="000000"/>
          <w:sz w:val="32"/>
          <w:szCs w:val="40"/>
        </w:rPr>
        <w:t>參與、實踐與培力：社會工作學術暨實務研討會</w:t>
      </w:r>
      <w:r w:rsidR="009520F1">
        <w:rPr>
          <w:rFonts w:ascii="Times New Roman" w:eastAsia="標楷體" w:hAnsi="Times New Roman" w:hint="eastAsia"/>
          <w:b/>
          <w:color w:val="000000"/>
          <w:sz w:val="32"/>
          <w:szCs w:val="40"/>
        </w:rPr>
        <w:t>議程</w:t>
      </w:r>
    </w:p>
    <w:tbl>
      <w:tblPr>
        <w:tblW w:w="567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230"/>
        <w:gridCol w:w="3955"/>
        <w:gridCol w:w="4064"/>
      </w:tblGrid>
      <w:tr w:rsidR="00D462B9" w:rsidRPr="00EC3DF3" w:rsidTr="00902D7A">
        <w:trPr>
          <w:trHeight w:val="64"/>
          <w:tblHeader/>
          <w:jc w:val="center"/>
        </w:trPr>
        <w:tc>
          <w:tcPr>
            <w:tcW w:w="852" w:type="pct"/>
            <w:gridSpan w:val="2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D462B9" w:rsidRPr="00EC3DF3" w:rsidRDefault="00D462B9" w:rsidP="00147EEC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場次／</w:t>
            </w:r>
            <w:proofErr w:type="gramEnd"/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4148" w:type="pct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D462B9" w:rsidRPr="00EC3DF3" w:rsidRDefault="000133EE" w:rsidP="000133E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0"/>
              </w:rPr>
              <w:t>201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6</w:t>
            </w:r>
            <w:r w:rsidR="008E5C53" w:rsidRPr="00EC3D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6</w:t>
            </w:r>
            <w:r w:rsidR="008E5C53" w:rsidRPr="00EC3D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</w:t>
            </w:r>
            <w:r w:rsidR="008E5C53" w:rsidRPr="00EC3D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</w:t>
            </w:r>
            <w:r w:rsidR="008E5C53" w:rsidRPr="00EC3D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="008E5C53" w:rsidRPr="00EC3D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星期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五</w:t>
            </w:r>
            <w:r w:rsidR="008E5C53" w:rsidRPr="00EC3DF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</w:tr>
      <w:tr w:rsidR="00D462B9" w:rsidRPr="00EC3DF3" w:rsidTr="00902D7A">
        <w:trPr>
          <w:trHeight w:val="227"/>
          <w:jc w:val="center"/>
        </w:trPr>
        <w:tc>
          <w:tcPr>
            <w:tcW w:w="852" w:type="pct"/>
            <w:gridSpan w:val="2"/>
            <w:tcBorders>
              <w:right w:val="single" w:sz="4" w:space="0" w:color="auto"/>
            </w:tcBorders>
            <w:vAlign w:val="center"/>
          </w:tcPr>
          <w:p w:rsidR="00D462B9" w:rsidRPr="00EC3DF3" w:rsidRDefault="006D0EE2" w:rsidP="006D0EE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09: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</w:t>
            </w:r>
            <w:r w:rsidR="00D462B9"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0-09: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  <w:r w:rsidR="00D462B9"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8" w:type="pct"/>
            <w:gridSpan w:val="2"/>
            <w:tcBorders>
              <w:left w:val="single" w:sz="4" w:space="0" w:color="auto"/>
            </w:tcBorders>
            <w:vAlign w:val="center"/>
          </w:tcPr>
          <w:p w:rsidR="00D462B9" w:rsidRPr="00EC3DF3" w:rsidRDefault="00D462B9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報　　到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(</w:t>
            </w:r>
            <w:r w:rsidR="002E7530" w:rsidRPr="002E7530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>人文講堂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02D7A" w:rsidRPr="00EC3DF3" w:rsidTr="00D122FE">
        <w:trPr>
          <w:trHeight w:val="195"/>
          <w:jc w:val="center"/>
        </w:trPr>
        <w:tc>
          <w:tcPr>
            <w:tcW w:w="2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2B9" w:rsidRPr="00EC3DF3" w:rsidRDefault="00D462B9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開幕式</w:t>
            </w:r>
          </w:p>
        </w:tc>
        <w:tc>
          <w:tcPr>
            <w:tcW w:w="6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2B9" w:rsidRPr="00EC3DF3" w:rsidRDefault="00D462B9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09:</w:t>
            </w:r>
            <w:r w:rsidR="006D0EE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0-</w:t>
            </w:r>
            <w:r w:rsidR="006D0EE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09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</w:t>
            </w:r>
            <w:r w:rsidR="006D0EE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  <w:p w:rsidR="00D462B9" w:rsidRPr="00EC3DF3" w:rsidRDefault="00D462B9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(10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C53" w:rsidRPr="00EC3DF3" w:rsidRDefault="0097650F" w:rsidP="00147EEC">
            <w:pPr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="00070486" w:rsidRPr="00EC3DF3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  <w:bdr w:val="single" w:sz="4" w:space="0" w:color="auto"/>
              </w:rPr>
              <w:t>樓：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  <w:bdr w:val="single" w:sz="4" w:space="0" w:color="auto"/>
              </w:rPr>
              <w:t>人文講堂</w:t>
            </w:r>
          </w:p>
          <w:p w:rsidR="00D462B9" w:rsidRPr="00EC3DF3" w:rsidRDefault="008E5C53" w:rsidP="00147EEC">
            <w:pPr>
              <w:snapToGrid w:val="0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王仕圖主</w:t>
            </w:r>
            <w:r w:rsidR="002D65AC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 xml:space="preserve">  </w:t>
            </w:r>
            <w:r w:rsidRPr="00EC3DF3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任</w:t>
            </w:r>
            <w:r w:rsidRPr="00EC3DF3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 xml:space="preserve">  </w:t>
            </w:r>
            <w:r w:rsidR="00D462B9" w:rsidRPr="00EC3DF3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國立屏東科技大學社會工作系</w:t>
            </w:r>
          </w:p>
        </w:tc>
      </w:tr>
      <w:tr w:rsidR="00C842E3" w:rsidRPr="00EC3DF3" w:rsidTr="00D544CA">
        <w:trPr>
          <w:trHeight w:val="195"/>
          <w:jc w:val="center"/>
        </w:trPr>
        <w:tc>
          <w:tcPr>
            <w:tcW w:w="8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842E3" w:rsidRDefault="00317938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09:3</w:t>
            </w:r>
            <w:r w:rsidR="00C842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</w:t>
            </w:r>
            <w:r w:rsidR="00C842E3"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</w:t>
            </w:r>
            <w:r w:rsidR="00C842E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09</w:t>
            </w:r>
            <w:r w:rsidR="00C842E3"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  <w:r w:rsidR="00C842E3"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  <w:p w:rsidR="00C842E3" w:rsidRPr="00EC3DF3" w:rsidRDefault="00C842E3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(10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842E3" w:rsidRPr="00D544CA" w:rsidRDefault="00F14105" w:rsidP="00C842E3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  <w:bdr w:val="single" w:sz="4" w:space="0" w:color="auto"/>
              </w:rPr>
            </w:pPr>
            <w:r w:rsidRPr="00D544CA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換場時間</w:t>
            </w:r>
          </w:p>
        </w:tc>
      </w:tr>
      <w:tr w:rsidR="00902D7A" w:rsidRPr="00EC3DF3" w:rsidTr="003F4467">
        <w:trPr>
          <w:trHeight w:val="85"/>
          <w:jc w:val="center"/>
        </w:trPr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24" w:rsidRPr="00626DDC" w:rsidRDefault="00867024" w:rsidP="006D0EE2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26DD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場次</w:t>
            </w:r>
            <w:r w:rsidR="006D0EE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24" w:rsidRPr="00626DDC" w:rsidRDefault="006D0EE2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09</w:t>
            </w:r>
            <w:r w:rsidR="00867024" w:rsidRPr="00626DD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</w:t>
            </w:r>
            <w:r w:rsidR="0031793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  <w:r w:rsidR="00867024" w:rsidRPr="00626DD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0-1</w:t>
            </w:r>
            <w:r w:rsidR="005A667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</w:t>
            </w:r>
            <w:r w:rsidR="00867024" w:rsidRPr="00626DD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</w:t>
            </w:r>
            <w:r w:rsidR="0031793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5</w:t>
            </w:r>
            <w:r w:rsidR="005A667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</w:t>
            </w:r>
          </w:p>
          <w:p w:rsidR="00867024" w:rsidRPr="00626DDC" w:rsidRDefault="00867024" w:rsidP="005A667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26DD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="005A667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70</w:t>
            </w:r>
            <w:r w:rsidRPr="00626DD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</w:t>
            </w:r>
            <w:r w:rsidRPr="00626DDC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867024" w:rsidRPr="00EC3DF3" w:rsidRDefault="00867024" w:rsidP="002E7530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A</w:t>
            </w:r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：</w:t>
            </w:r>
            <w:r w:rsidR="002E7530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示範中心</w:t>
            </w:r>
            <w:r w:rsidR="003F4467"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="002E7530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5</w:t>
            </w:r>
            <w:r w:rsidR="003F4467"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樓</w:t>
            </w:r>
            <w:r w:rsidR="003F4467"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867024" w:rsidRPr="00EC3DF3" w:rsidRDefault="00867024" w:rsidP="003F4467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B</w:t>
            </w:r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：</w:t>
            </w:r>
            <w:r w:rsidR="003F4467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人文講堂</w:t>
            </w:r>
            <w:r w:rsidR="00070486"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="003F4467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070486"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樓</w:t>
            </w:r>
            <w:r w:rsidR="00070486"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93984" w:rsidRPr="00EC3DF3" w:rsidTr="003F4467">
        <w:trPr>
          <w:trHeight w:val="259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84" w:rsidRPr="00EC3DF3" w:rsidRDefault="00093984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84" w:rsidRPr="00EC3DF3" w:rsidRDefault="00093984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3984" w:rsidRPr="00623948" w:rsidRDefault="00093984" w:rsidP="00093984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623948">
              <w:rPr>
                <w:rFonts w:ascii="Times New Roman" w:eastAsia="標楷體" w:hAnsi="Times New Roman"/>
                <w:color w:val="000000"/>
                <w:szCs w:val="24"/>
              </w:rPr>
              <w:t>主持人：</w:t>
            </w:r>
            <w:r w:rsidR="000133EE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王仕圖</w:t>
            </w:r>
            <w:r w:rsidRPr="0062394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教授</w:t>
            </w:r>
          </w:p>
          <w:p w:rsidR="00093984" w:rsidRPr="00623948" w:rsidRDefault="000133EE" w:rsidP="00093984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屏東科技大學社會工作</w:t>
            </w:r>
            <w:r w:rsidR="00093984" w:rsidRPr="0062394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系</w:t>
            </w:r>
          </w:p>
        </w:tc>
        <w:tc>
          <w:tcPr>
            <w:tcW w:w="21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3561" w:rsidRPr="004A767A" w:rsidRDefault="00093984" w:rsidP="00093984">
            <w:pPr>
              <w:snapToGrid w:val="0"/>
              <w:ind w:right="-8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A767A">
              <w:rPr>
                <w:rFonts w:ascii="Times New Roman" w:eastAsia="標楷體" w:hAnsi="Times New Roman"/>
                <w:color w:val="000000"/>
                <w:szCs w:val="24"/>
              </w:rPr>
              <w:t>主持人：</w:t>
            </w:r>
            <w:r w:rsidR="006D3561" w:rsidRPr="004A767A">
              <w:rPr>
                <w:rFonts w:ascii="Times New Roman" w:eastAsia="標楷體" w:hAnsi="Times New Roman" w:hint="eastAsia"/>
                <w:color w:val="000000"/>
                <w:szCs w:val="24"/>
              </w:rPr>
              <w:t>陳桂英主任</w:t>
            </w:r>
          </w:p>
          <w:p w:rsidR="006D3561" w:rsidRPr="00623948" w:rsidRDefault="006D3561" w:rsidP="00F6060D">
            <w:pPr>
              <w:snapToGrid w:val="0"/>
              <w:ind w:right="-82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4A767A">
              <w:rPr>
                <w:rFonts w:ascii="Times New Roman" w:eastAsia="標楷體" w:hAnsi="Times New Roman" w:hint="eastAsia"/>
                <w:color w:val="000000"/>
                <w:szCs w:val="24"/>
              </w:rPr>
              <w:t>高雄市政府社會局無障礙之家</w:t>
            </w:r>
          </w:p>
        </w:tc>
      </w:tr>
      <w:tr w:rsidR="00902D7A" w:rsidRPr="00EC3DF3" w:rsidTr="003F4467">
        <w:trPr>
          <w:trHeight w:val="154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24" w:rsidRPr="00EC3DF3" w:rsidRDefault="00867024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024" w:rsidRPr="00EC3DF3" w:rsidRDefault="00867024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360" w:rsidRPr="002D0360" w:rsidRDefault="00927FA1" w:rsidP="00927FA1">
            <w:pPr>
              <w:pStyle w:val="af0"/>
              <w:numPr>
                <w:ilvl w:val="0"/>
                <w:numId w:val="14"/>
              </w:num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27FA1">
              <w:rPr>
                <w:rFonts w:ascii="標楷體" w:eastAsia="標楷體" w:hAnsi="標楷體" w:hint="eastAsia"/>
                <w:b/>
                <w:sz w:val="20"/>
                <w:szCs w:val="20"/>
              </w:rPr>
              <w:t>建制？困境？</w:t>
            </w:r>
            <w:proofErr w:type="gramStart"/>
            <w:r w:rsidRPr="00927FA1">
              <w:rPr>
                <w:rFonts w:ascii="標楷體" w:eastAsia="標楷體" w:hAnsi="標楷體" w:hint="eastAsia"/>
                <w:b/>
                <w:sz w:val="20"/>
                <w:szCs w:val="20"/>
              </w:rPr>
              <w:t>後婦運</w:t>
            </w:r>
            <w:proofErr w:type="gramEnd"/>
            <w:r w:rsidRPr="00927FA1">
              <w:rPr>
                <w:rFonts w:ascii="標楷體" w:eastAsia="標楷體" w:hAnsi="標楷體" w:hint="eastAsia"/>
                <w:b/>
                <w:sz w:val="20"/>
                <w:szCs w:val="20"/>
              </w:rPr>
              <w:t>時代的性別組織工作</w:t>
            </w:r>
          </w:p>
          <w:p w:rsidR="00EC3DF3" w:rsidRPr="00EC3DF3" w:rsidRDefault="008E5C53" w:rsidP="000577A9">
            <w:pPr>
              <w:snapToGrid w:val="0"/>
              <w:spacing w:line="240" w:lineRule="exact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8E5C53" w:rsidRPr="00EC3DF3" w:rsidRDefault="005F3D3C" w:rsidP="000577A9">
            <w:pPr>
              <w:snapToGrid w:val="0"/>
              <w:spacing w:line="240" w:lineRule="exact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廖珮如</w:t>
            </w:r>
            <w:r w:rsidR="00EC3DF3"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8E5C53"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屏東科技大學</w:t>
            </w:r>
            <w:r w:rsidR="00EC3DF3"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通識中心助理教授</w:t>
            </w:r>
          </w:p>
          <w:p w:rsidR="006034D3" w:rsidRPr="006034D3" w:rsidRDefault="006034D3" w:rsidP="006034D3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6034D3" w:rsidRPr="006034D3" w:rsidRDefault="006034D3" w:rsidP="006034D3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6034D3" w:rsidRPr="006034D3" w:rsidRDefault="006034D3" w:rsidP="006034D3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6034D3" w:rsidRPr="006034D3" w:rsidRDefault="006034D3" w:rsidP="006034D3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6034D3" w:rsidRPr="006034D3" w:rsidRDefault="006034D3" w:rsidP="006034D3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6034D3" w:rsidRPr="006034D3" w:rsidRDefault="006034D3" w:rsidP="006034D3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6034D3" w:rsidRDefault="006034D3" w:rsidP="006034D3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</w:pPr>
          </w:p>
          <w:p w:rsidR="00D92340" w:rsidRPr="006034D3" w:rsidRDefault="00D92340" w:rsidP="006034D3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6034D3" w:rsidRPr="006034D3" w:rsidRDefault="006034D3" w:rsidP="006034D3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EC3DF3" w:rsidRPr="00EC3DF3" w:rsidRDefault="00E37E04" w:rsidP="000577A9">
            <w:pPr>
              <w:snapToGrid w:val="0"/>
              <w:spacing w:line="240" w:lineRule="exact"/>
              <w:ind w:left="786" w:hangingChars="393" w:hanging="786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C3176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EC3DF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3B6E96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趙善如</w:t>
            </w:r>
            <w:r w:rsidR="003B6E96" w:rsidRPr="00523F6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="003B6E96" w:rsidRPr="00523F6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B6E96" w:rsidRPr="00523F6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  <w:tc>
          <w:tcPr>
            <w:tcW w:w="2102" w:type="pct"/>
            <w:tcBorders>
              <w:top w:val="single" w:sz="4" w:space="0" w:color="auto"/>
            </w:tcBorders>
            <w:shd w:val="clear" w:color="auto" w:fill="auto"/>
          </w:tcPr>
          <w:p w:rsidR="00576BBD" w:rsidRPr="00D92340" w:rsidRDefault="00D92340" w:rsidP="00D92340">
            <w:pPr>
              <w:pStyle w:val="af0"/>
              <w:numPr>
                <w:ilvl w:val="0"/>
                <w:numId w:val="8"/>
              </w:num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D92340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身心障礙者保護服務是什麼？又怎麼了？個案樣態、困境</w:t>
            </w:r>
          </w:p>
          <w:p w:rsidR="006034D3" w:rsidRDefault="006034D3" w:rsidP="00147EEC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CE7FB6" w:rsidRDefault="008E5C53" w:rsidP="00147EEC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76BBD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CE7FB6" w:rsidRDefault="00CE7FB6" w:rsidP="00BC093E">
            <w:pPr>
              <w:snapToGrid w:val="0"/>
              <w:ind w:left="750" w:hangingChars="375" w:hanging="75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趙善如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C093E" w:rsidRP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國立屏東科技大學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社會工作系教授</w:t>
            </w:r>
          </w:p>
          <w:p w:rsidR="00D92340" w:rsidRDefault="00D92340" w:rsidP="00BC093E">
            <w:pPr>
              <w:snapToGrid w:val="0"/>
              <w:ind w:left="750" w:hangingChars="375" w:hanging="750"/>
              <w:jc w:val="both"/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</w:pPr>
            <w:r w:rsidRPr="00CC75B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許</w:t>
            </w:r>
            <w:proofErr w:type="gramStart"/>
            <w:r w:rsidRPr="00CC75B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坋</w:t>
            </w:r>
            <w:proofErr w:type="gramEnd"/>
            <w:r w:rsidRPr="00CC75B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妃</w:t>
            </w:r>
            <w:r w:rsidRPr="00CC75B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CC75B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美和科技大學</w:t>
            </w:r>
            <w:r w:rsidRPr="00CC75B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CC75B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社會工作系助理教授</w:t>
            </w:r>
          </w:p>
          <w:p w:rsidR="00CE7FB6" w:rsidRDefault="00CE7FB6" w:rsidP="00BC093E">
            <w:pPr>
              <w:snapToGrid w:val="0"/>
              <w:ind w:left="750" w:hangingChars="375" w:hanging="75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張麗珠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C093E" w:rsidRP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國立屏東科技大學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社會工作系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副教授</w:t>
            </w:r>
          </w:p>
          <w:p w:rsidR="00CE7FB6" w:rsidRDefault="00CE7FB6" w:rsidP="00BC093E">
            <w:pPr>
              <w:snapToGrid w:val="0"/>
              <w:ind w:left="750" w:hangingChars="375" w:hanging="75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高秀春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C093E" w:rsidRP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國立屏東科技大學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社會工作系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研究助理</w:t>
            </w:r>
          </w:p>
          <w:p w:rsidR="00576BBD" w:rsidRDefault="00CE7FB6" w:rsidP="00BC093E">
            <w:pPr>
              <w:snapToGrid w:val="0"/>
              <w:ind w:left="750" w:hangingChars="375" w:hanging="75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柯旻伶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C093E" w:rsidRP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國立屏東科技大學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="00BC09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社會工作系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研究助理</w:t>
            </w:r>
          </w:p>
          <w:p w:rsidR="000959BC" w:rsidRPr="00EC3DF3" w:rsidRDefault="000959BC" w:rsidP="00BD202D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576BBD" w:rsidRPr="00EC3DF3" w:rsidRDefault="00E37E04" w:rsidP="0003223D">
            <w:pPr>
              <w:snapToGrid w:val="0"/>
              <w:ind w:left="750" w:hangingChars="375" w:hanging="75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76BBD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EC3DF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991330" w:rsidRPr="0051121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張麗玉</w:t>
            </w:r>
            <w:r w:rsidR="0003223D" w:rsidRPr="0051121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副教授</w:t>
            </w:r>
            <w:r w:rsidR="00360D9D" w:rsidRPr="0051121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60D9D" w:rsidRPr="0051121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</w:tr>
      <w:tr w:rsidR="00902D7A" w:rsidRPr="00EC3DF3" w:rsidTr="00424BDE">
        <w:trPr>
          <w:trHeight w:val="154"/>
          <w:jc w:val="center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53" w:rsidRPr="00EC3DF3" w:rsidRDefault="008E5C53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53" w:rsidRPr="00EC3DF3" w:rsidRDefault="008E5C53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3DF3" w:rsidRPr="000577A9" w:rsidRDefault="00927FA1" w:rsidP="00927FA1">
            <w:pPr>
              <w:pStyle w:val="af0"/>
              <w:numPr>
                <w:ilvl w:val="0"/>
                <w:numId w:val="8"/>
              </w:num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27FA1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屏東縣居家照顧機構之營運與困境</w:t>
            </w:r>
          </w:p>
          <w:p w:rsidR="006034D3" w:rsidRDefault="006034D3" w:rsidP="00147EEC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4715F3" w:rsidRDefault="008E5C53" w:rsidP="00147EEC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C3176" w:rsidRDefault="000577A9" w:rsidP="00BD202D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990E16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林宏陽</w:t>
            </w:r>
            <w:r w:rsidRPr="00990E16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90E16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國立屏東科技大學</w:t>
            </w:r>
            <w:r w:rsidRPr="00990E16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990E16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社會工作系助理教授</w:t>
            </w:r>
          </w:p>
          <w:p w:rsidR="00BC3176" w:rsidRDefault="000577A9" w:rsidP="00BD202D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林秀芳</w:t>
            </w:r>
            <w:r w:rsidR="00BC3176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屏東縣長期照護管理中心</w:t>
            </w:r>
            <w:r w:rsidR="0097650F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主任</w:t>
            </w:r>
          </w:p>
          <w:p w:rsidR="004B7A2D" w:rsidRDefault="004B7A2D" w:rsidP="00553AD2">
            <w:pPr>
              <w:snapToGrid w:val="0"/>
              <w:ind w:left="786" w:hangingChars="393" w:hanging="786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</w:p>
          <w:p w:rsidR="00BC3176" w:rsidRPr="00EC3DF3" w:rsidRDefault="00E37E04" w:rsidP="00553AD2">
            <w:pPr>
              <w:snapToGrid w:val="0"/>
              <w:ind w:left="786" w:hangingChars="393" w:hanging="786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C3176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EC3DF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4B7A2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趙善如</w:t>
            </w:r>
            <w:r w:rsidR="004B7A2D" w:rsidRPr="00523F6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="004B7A2D" w:rsidRPr="00523F6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4B7A2D" w:rsidRPr="00523F6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  <w:tc>
          <w:tcPr>
            <w:tcW w:w="2102" w:type="pct"/>
            <w:tcBorders>
              <w:top w:val="single" w:sz="4" w:space="0" w:color="auto"/>
            </w:tcBorders>
            <w:shd w:val="clear" w:color="auto" w:fill="auto"/>
          </w:tcPr>
          <w:p w:rsidR="00576BBD" w:rsidRPr="005E69CF" w:rsidRDefault="00927FA1" w:rsidP="00927FA1">
            <w:pPr>
              <w:pStyle w:val="af0"/>
              <w:numPr>
                <w:ilvl w:val="0"/>
                <w:numId w:val="17"/>
              </w:num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27FA1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社會工作者在成人身心障礙生涯轉銜服務中之角色探討</w:t>
            </w:r>
            <w:r w:rsidRPr="00927FA1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~</w:t>
            </w:r>
            <w:r w:rsidRPr="00927FA1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以高雄市為例</w:t>
            </w:r>
          </w:p>
          <w:p w:rsidR="00576BBD" w:rsidRDefault="008E5C53" w:rsidP="000313BE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76BBD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AD7819" w:rsidRDefault="00AD7819" w:rsidP="000313BE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杜宜家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高雄市政府社會局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無障礙之家社會工作師</w:t>
            </w:r>
          </w:p>
          <w:p w:rsidR="00576BBD" w:rsidRDefault="005E69CF" w:rsidP="000313BE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王仕圖</w:t>
            </w:r>
            <w:r w:rsidR="00576BBD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76BBD"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國立屏東科技大學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="00576BBD"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系教授</w:t>
            </w:r>
          </w:p>
          <w:p w:rsidR="006034D3" w:rsidRPr="000313BE" w:rsidRDefault="006034D3" w:rsidP="000313BE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0313BE" w:rsidRPr="00EC3DF3" w:rsidRDefault="00E37E04" w:rsidP="00360D9D">
            <w:pPr>
              <w:snapToGrid w:val="0"/>
              <w:ind w:left="750" w:hangingChars="375" w:hanging="75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76BBD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BD0C3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991330" w:rsidRPr="0051121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張麗玉</w:t>
            </w:r>
            <w:r w:rsidR="0003223D" w:rsidRPr="0051121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副教授</w:t>
            </w:r>
            <w:r w:rsidR="0003223D" w:rsidRPr="0051121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03223D" w:rsidRPr="0051121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</w:tr>
      <w:tr w:rsidR="005A6679" w:rsidRPr="005A6679" w:rsidTr="003855D5">
        <w:trPr>
          <w:trHeight w:val="154"/>
          <w:jc w:val="center"/>
        </w:trPr>
        <w:tc>
          <w:tcPr>
            <w:tcW w:w="8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A6679" w:rsidRDefault="00317938" w:rsidP="005A667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10:50-11:00</w:t>
            </w:r>
          </w:p>
          <w:p w:rsidR="005A6679" w:rsidRPr="005A6679" w:rsidRDefault="005A6679" w:rsidP="00317938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(1</w:t>
            </w:r>
            <w:r w:rsidR="00317938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分鐘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A6679" w:rsidRPr="003855D5" w:rsidRDefault="005A6679" w:rsidP="005A6679">
            <w:pPr>
              <w:snapToGrid w:val="0"/>
              <w:ind w:left="192" w:hangingChars="96" w:hanging="192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855D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中場休息時間</w:t>
            </w:r>
          </w:p>
        </w:tc>
      </w:tr>
      <w:tr w:rsidR="00424BDE" w:rsidRPr="00EC3DF3" w:rsidTr="005A6679">
        <w:trPr>
          <w:trHeight w:val="154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DE" w:rsidRPr="00EC3DF3" w:rsidRDefault="005A6679" w:rsidP="005A667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場次二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DE" w:rsidRDefault="00317938" w:rsidP="005A667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11</w:t>
            </w:r>
            <w:r w:rsidR="005A667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00</w:t>
            </w:r>
            <w:r w:rsidR="005A667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-12: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</w:t>
            </w:r>
          </w:p>
          <w:p w:rsidR="005A6679" w:rsidRPr="00EC3DF3" w:rsidRDefault="005A6679" w:rsidP="005A667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(70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分鐘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5B3" w:rsidRPr="00ED0631" w:rsidRDefault="000715B3" w:rsidP="000715B3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ED0631">
              <w:rPr>
                <w:rFonts w:ascii="Times New Roman" w:eastAsia="標楷體" w:hAnsi="Times New Roman"/>
                <w:color w:val="000000"/>
                <w:szCs w:val="24"/>
              </w:rPr>
              <w:t>主持人：</w:t>
            </w:r>
            <w:r w:rsidR="007F2ABC" w:rsidRPr="00ED063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張麗珠</w:t>
            </w:r>
            <w:r w:rsidR="005A6679" w:rsidRPr="00ED063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副</w:t>
            </w:r>
            <w:r w:rsidRPr="00ED063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教授</w:t>
            </w:r>
          </w:p>
          <w:p w:rsidR="00424BDE" w:rsidRPr="00EC3DF3" w:rsidRDefault="000715B3" w:rsidP="000715B3">
            <w:pPr>
              <w:snapToGrid w:val="0"/>
              <w:ind w:left="230" w:hangingChars="96" w:hanging="230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D063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屏東科技大學社會工作系</w:t>
            </w:r>
          </w:p>
        </w:tc>
        <w:tc>
          <w:tcPr>
            <w:tcW w:w="21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5B3" w:rsidRPr="00623948" w:rsidRDefault="000715B3" w:rsidP="000715B3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511210">
              <w:rPr>
                <w:rFonts w:ascii="Times New Roman" w:eastAsia="標楷體" w:hAnsi="Times New Roman"/>
                <w:color w:val="000000"/>
                <w:szCs w:val="24"/>
              </w:rPr>
              <w:t>主持人：</w:t>
            </w:r>
            <w:r w:rsidR="006D3561" w:rsidRPr="00511210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張麗玉副教授</w:t>
            </w:r>
          </w:p>
          <w:p w:rsidR="00424BDE" w:rsidRPr="00576BBD" w:rsidRDefault="000715B3" w:rsidP="000715B3">
            <w:pPr>
              <w:snapToGrid w:val="0"/>
              <w:ind w:left="230" w:hangingChars="96" w:hanging="230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屏東科技大學社會工作</w:t>
            </w:r>
            <w:r w:rsidRPr="00623948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系</w:t>
            </w:r>
          </w:p>
        </w:tc>
      </w:tr>
      <w:tr w:rsidR="00902D7A" w:rsidRPr="00EC3DF3" w:rsidTr="00424BDE">
        <w:trPr>
          <w:trHeight w:val="64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024" w:rsidRPr="00EC3DF3" w:rsidRDefault="00867024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24" w:rsidRPr="00EC3DF3" w:rsidRDefault="00867024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686" w:rsidRPr="004B7A2D" w:rsidRDefault="004B7A2D" w:rsidP="005E69CF">
            <w:pPr>
              <w:pStyle w:val="af0"/>
              <w:numPr>
                <w:ilvl w:val="0"/>
                <w:numId w:val="17"/>
              </w:num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屏東縣長期照顧服務使用者之需求分析</w:t>
            </w:r>
          </w:p>
          <w:p w:rsidR="00923686" w:rsidRDefault="00923686" w:rsidP="00923686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F82C77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EC3DF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</w:p>
          <w:p w:rsidR="004B7A2D" w:rsidRDefault="004B7A2D" w:rsidP="00923686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8E777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蔡博方</w:t>
            </w:r>
            <w:r w:rsidRPr="008E777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E777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台北醫學大學</w:t>
            </w:r>
            <w:r w:rsidRPr="008E777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8E777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醫學人文研究所助理教授</w:t>
            </w:r>
          </w:p>
          <w:p w:rsidR="00923686" w:rsidRDefault="004B7A2D" w:rsidP="00923686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林宏陽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屏東科技大學</w:t>
            </w:r>
            <w:r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社會工作系助理教授</w:t>
            </w:r>
          </w:p>
          <w:p w:rsidR="004B7A2D" w:rsidRPr="00EC3DF3" w:rsidRDefault="004B7A2D" w:rsidP="00923686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</w:p>
          <w:p w:rsidR="00390A2E" w:rsidRDefault="00923686" w:rsidP="005C3B03">
            <w:pPr>
              <w:snapToGrid w:val="0"/>
              <w:ind w:left="786" w:hangingChars="393" w:hanging="786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F82C77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EC3DF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</w:p>
          <w:p w:rsidR="00390A2E" w:rsidRDefault="00390A2E" w:rsidP="00390A2E">
            <w:pPr>
              <w:snapToGrid w:val="0"/>
              <w:ind w:left="787" w:hangingChars="393" w:hanging="787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林秀芳主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任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9775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屏東縣長期照護管理中心</w:t>
            </w:r>
          </w:p>
          <w:p w:rsidR="00271461" w:rsidRPr="00BD5E34" w:rsidRDefault="00991330" w:rsidP="00390A2E">
            <w:pPr>
              <w:snapToGrid w:val="0"/>
              <w:ind w:left="787" w:hangingChars="393" w:hanging="787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9775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蘇若蘭護理師</w:t>
            </w:r>
            <w:r w:rsidRPr="0059775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9775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屏東縣長期照護管理中心</w:t>
            </w:r>
          </w:p>
        </w:tc>
        <w:tc>
          <w:tcPr>
            <w:tcW w:w="2102" w:type="pct"/>
            <w:tcBorders>
              <w:top w:val="single" w:sz="4" w:space="0" w:color="auto"/>
            </w:tcBorders>
            <w:shd w:val="clear" w:color="auto" w:fill="auto"/>
          </w:tcPr>
          <w:p w:rsidR="00AF53EF" w:rsidRPr="00084860" w:rsidRDefault="00FE2647" w:rsidP="00CE7FB6">
            <w:pPr>
              <w:pStyle w:val="af0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從社區資源盤點來探討社區老人日托</w:t>
            </w:r>
            <w:r w:rsidR="00CE7FB6" w:rsidRPr="00CE7FB6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中心的優勢與困境</w:t>
            </w:r>
          </w:p>
          <w:p w:rsidR="00AF53EF" w:rsidRDefault="00867024" w:rsidP="00147EEC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F53EF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867024" w:rsidRPr="00EC3DF3" w:rsidRDefault="000959BC" w:rsidP="00BD202D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44628C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黃珮玲</w:t>
            </w:r>
            <w:r w:rsidR="00AF53EF" w:rsidRPr="0044628C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44628C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玄奘大學</w:t>
            </w:r>
            <w:r w:rsidR="005E69CF" w:rsidRPr="0044628C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44628C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社會福利與社會工作學系助理教授</w:t>
            </w:r>
          </w:p>
          <w:p w:rsidR="00902D7A" w:rsidRDefault="00902D7A" w:rsidP="00147EEC">
            <w:pPr>
              <w:snapToGrid w:val="0"/>
              <w:ind w:left="600" w:hangingChars="300" w:hanging="60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</w:p>
          <w:p w:rsidR="006034D3" w:rsidRDefault="006034D3" w:rsidP="00147EEC">
            <w:pPr>
              <w:snapToGrid w:val="0"/>
              <w:ind w:left="600" w:hangingChars="300" w:hanging="60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</w:p>
          <w:p w:rsidR="006034D3" w:rsidRDefault="006034D3" w:rsidP="00147EEC">
            <w:pPr>
              <w:snapToGrid w:val="0"/>
              <w:ind w:left="600" w:hangingChars="300" w:hanging="600"/>
              <w:jc w:val="both"/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</w:pPr>
          </w:p>
          <w:p w:rsidR="008D7D9C" w:rsidRPr="00EC3DF3" w:rsidRDefault="00E37E04" w:rsidP="00D564B6">
            <w:pPr>
              <w:snapToGrid w:val="0"/>
              <w:ind w:left="764" w:hangingChars="382" w:hanging="764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F53EF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EC3DF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304F1B" w:rsidRPr="001D158F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304F1B" w:rsidRPr="001D158F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邀請中</w:t>
            </w:r>
            <w:r w:rsidR="00304F1B" w:rsidRPr="001D158F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23686" w:rsidRPr="00EC3DF3" w:rsidTr="003F4467">
        <w:trPr>
          <w:trHeight w:val="64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686" w:rsidRPr="00EC3DF3" w:rsidRDefault="00923686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686" w:rsidRPr="00EC3DF3" w:rsidRDefault="00923686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686" w:rsidRPr="004B7A2D" w:rsidRDefault="004B7A2D" w:rsidP="00084860">
            <w:pPr>
              <w:pStyle w:val="af0"/>
              <w:numPr>
                <w:ilvl w:val="0"/>
                <w:numId w:val="20"/>
              </w:numPr>
              <w:snapToGrid w:val="0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身心障礙者職業重建服務之因素探討</w:t>
            </w:r>
          </w:p>
          <w:p w:rsidR="006034D3" w:rsidRDefault="006034D3" w:rsidP="00923686">
            <w:pPr>
              <w:tabs>
                <w:tab w:val="center" w:pos="1524"/>
              </w:tabs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B95D54" w:rsidRDefault="00B95D54" w:rsidP="00EB6731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923686" w:rsidRDefault="00923686" w:rsidP="00EB6731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E2A0A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304F1B" w:rsidRDefault="00304F1B" w:rsidP="00923686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107F4B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鄧瑛珠</w:t>
            </w:r>
            <w:r w:rsidRPr="00107F4B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07F4B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高雄市勞工局博愛職業訓練中心督導</w:t>
            </w:r>
          </w:p>
          <w:p w:rsidR="00923686" w:rsidRPr="00EC3DF3" w:rsidRDefault="004B7A2D" w:rsidP="00923686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林宏陽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屏東科技大學</w:t>
            </w:r>
            <w:r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社會工作系助理教授</w:t>
            </w:r>
          </w:p>
          <w:p w:rsidR="006034D3" w:rsidRDefault="006034D3" w:rsidP="00923686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</w:p>
          <w:p w:rsidR="00EB6731" w:rsidRDefault="00EB6731" w:rsidP="00923686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</w:p>
          <w:p w:rsidR="008D7D9C" w:rsidRPr="00147EEC" w:rsidRDefault="00923686" w:rsidP="00F6060D">
            <w:pPr>
              <w:snapToGrid w:val="0"/>
              <w:ind w:left="772" w:hangingChars="386" w:hanging="772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47EEC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EC3DF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304F1B" w:rsidRPr="00CC75B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許</w:t>
            </w:r>
            <w:proofErr w:type="gramStart"/>
            <w:r w:rsidR="00304F1B" w:rsidRPr="00CC75B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坋</w:t>
            </w:r>
            <w:proofErr w:type="gramEnd"/>
            <w:r w:rsidR="00304F1B" w:rsidRPr="00CC75B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妃助理教授</w:t>
            </w:r>
            <w:r w:rsidR="00304F1B" w:rsidRPr="00CC75B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04F1B" w:rsidRPr="00CC75B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美和科技大學</w:t>
            </w:r>
            <w:r w:rsidR="00304F1B" w:rsidRPr="00CC75B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="00304F1B" w:rsidRPr="00CC75B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社會工作系</w:t>
            </w:r>
          </w:p>
        </w:tc>
        <w:tc>
          <w:tcPr>
            <w:tcW w:w="2102" w:type="pct"/>
            <w:tcBorders>
              <w:top w:val="single" w:sz="4" w:space="0" w:color="auto"/>
            </w:tcBorders>
            <w:shd w:val="clear" w:color="auto" w:fill="auto"/>
          </w:tcPr>
          <w:p w:rsidR="00923686" w:rsidRPr="004E357A" w:rsidRDefault="00B95D54" w:rsidP="00B95D54">
            <w:pPr>
              <w:pStyle w:val="af0"/>
              <w:numPr>
                <w:ilvl w:val="0"/>
                <w:numId w:val="18"/>
              </w:num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5D5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『高雄市兒童及少年保護案件專家協助</w:t>
            </w:r>
            <w:r w:rsidRPr="00B95D5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評估診斷與鑑定實施計畫』之方案成效評估</w:t>
            </w:r>
          </w:p>
          <w:p w:rsidR="00923686" w:rsidRDefault="00923686" w:rsidP="006034D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E2A0A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283F42" w:rsidRDefault="00283F42" w:rsidP="00283F42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6155F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莊美慧</w:t>
            </w:r>
            <w:r w:rsidRPr="006155F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2619B4" w:rsidRPr="006155F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高雄市政府社會局家庭暴力及性侵害防治中心</w:t>
            </w:r>
            <w:r w:rsidR="002619B4" w:rsidRPr="006155F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Pr="006155F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社工師</w:t>
            </w:r>
          </w:p>
          <w:p w:rsidR="00283F42" w:rsidRDefault="00283F42" w:rsidP="00283F42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趙善如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國立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屏東科技大學</w:t>
            </w:r>
            <w:r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社會工作系教授</w:t>
            </w:r>
          </w:p>
          <w:p w:rsidR="00283F42" w:rsidRDefault="00283F42" w:rsidP="00283F42">
            <w:pPr>
              <w:snapToGrid w:val="0"/>
              <w:ind w:leftChars="-10" w:left="714" w:hangingChars="369" w:hanging="73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劉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姵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均</w:t>
            </w:r>
            <w:r w:rsidR="002619B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CC383E" w:rsidRPr="00CC38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高雄醫學大學附設中和紀念醫院</w:t>
            </w:r>
            <w:r w:rsidR="002619B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/</w:t>
            </w:r>
            <w:r w:rsidR="00CC383E" w:rsidRPr="00CC383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社會服務室主任</w:t>
            </w:r>
          </w:p>
          <w:p w:rsidR="000E0DEC" w:rsidRPr="000E0DEC" w:rsidRDefault="000E0DEC" w:rsidP="000E0DEC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  <w:shd w:val="pct15" w:color="auto" w:fill="FFFFFF"/>
              </w:rPr>
            </w:pPr>
          </w:p>
          <w:p w:rsidR="008D7D9C" w:rsidRPr="00EC3DF3" w:rsidRDefault="00923686" w:rsidP="000E0DEC">
            <w:pPr>
              <w:snapToGrid w:val="0"/>
              <w:ind w:left="772" w:hangingChars="386" w:hanging="772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147EEC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EC3DF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6D3561" w:rsidRPr="00CD328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曾儀芬助理教授</w:t>
            </w:r>
            <w:r w:rsidR="004244F1" w:rsidRPr="00CD328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4244F1" w:rsidRPr="00CD328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</w:t>
            </w:r>
          </w:p>
        </w:tc>
      </w:tr>
      <w:tr w:rsidR="00E54259" w:rsidRPr="00EC3DF3" w:rsidTr="00194DD3">
        <w:trPr>
          <w:trHeight w:val="530"/>
          <w:jc w:val="center"/>
        </w:trPr>
        <w:tc>
          <w:tcPr>
            <w:tcW w:w="8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259" w:rsidRPr="00EC3DF3" w:rsidRDefault="00E54259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sz w:val="20"/>
                <w:szCs w:val="20"/>
              </w:rPr>
              <w:lastRenderedPageBreak/>
              <w:br w:type="page"/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-13:30</w:t>
            </w:r>
          </w:p>
          <w:p w:rsidR="00E54259" w:rsidRPr="00EC3DF3" w:rsidRDefault="00E54259" w:rsidP="005A667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80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4259" w:rsidRPr="00EC3DF3" w:rsidRDefault="00E54259" w:rsidP="00E54259">
            <w:pPr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午餐時間</w:t>
            </w:r>
          </w:p>
        </w:tc>
      </w:tr>
      <w:tr w:rsidR="003F4467" w:rsidRPr="00EC3DF3" w:rsidTr="003F4467">
        <w:trPr>
          <w:trHeight w:val="73"/>
          <w:jc w:val="center"/>
        </w:trPr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467" w:rsidRPr="00EC3DF3" w:rsidRDefault="003F4467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場次三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467" w:rsidRPr="00EC3DF3" w:rsidRDefault="003F4467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13:30-1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45</w:t>
            </w:r>
          </w:p>
          <w:p w:rsidR="003F4467" w:rsidRPr="00EC3DF3" w:rsidRDefault="003F4467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(75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</w:t>
            </w:r>
            <w:r w:rsidRPr="00EC3DF3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F4467" w:rsidRPr="00EC3DF3" w:rsidRDefault="003F4467" w:rsidP="00C26AA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A</w:t>
            </w:r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：</w:t>
            </w:r>
            <w:r w:rsidR="002E7530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示範中心</w:t>
            </w:r>
            <w:r w:rsidR="002E7530"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 w:rsidR="002E7530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5</w:t>
            </w:r>
            <w:r w:rsidR="002E7530"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樓</w:t>
            </w:r>
            <w:r w:rsidR="002E7530"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4467" w:rsidRPr="00EC3DF3" w:rsidRDefault="003F4467" w:rsidP="00C26AA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B</w:t>
            </w:r>
            <w:r w:rsidRPr="00EC3DF3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人文講堂</w:t>
            </w:r>
            <w:r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2</w:t>
            </w:r>
            <w:r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樓</w:t>
            </w:r>
            <w:r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12FE0" w:rsidRPr="00EC3DF3" w:rsidTr="003F4467">
        <w:trPr>
          <w:trHeight w:val="704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FE0" w:rsidRPr="00EC3DF3" w:rsidRDefault="00612FE0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FE0" w:rsidRPr="00EC3DF3" w:rsidRDefault="00612FE0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87B" w:rsidRPr="002C7F64" w:rsidRDefault="0014087B" w:rsidP="00755E2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C7F64">
              <w:rPr>
                <w:rFonts w:ascii="Times New Roman" w:eastAsia="標楷體" w:hAnsi="Times New Roman"/>
                <w:color w:val="000000"/>
                <w:szCs w:val="24"/>
              </w:rPr>
              <w:t>主持人：</w:t>
            </w:r>
            <w:r w:rsidR="00755E20">
              <w:rPr>
                <w:rFonts w:ascii="Times New Roman" w:eastAsia="標楷體" w:hAnsi="Times New Roman" w:hint="eastAsia"/>
                <w:color w:val="000000"/>
                <w:szCs w:val="24"/>
              </w:rPr>
              <w:t>何華欽</w:t>
            </w:r>
            <w:r w:rsidRPr="002C7F64">
              <w:rPr>
                <w:rFonts w:ascii="Times New Roman" w:eastAsia="標楷體" w:hAnsi="Times New Roman" w:hint="eastAsia"/>
                <w:color w:val="000000"/>
                <w:szCs w:val="24"/>
              </w:rPr>
              <w:t>教授</w:t>
            </w:r>
          </w:p>
          <w:p w:rsidR="00612FE0" w:rsidRPr="006A4FAE" w:rsidRDefault="0014087B" w:rsidP="0014087B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highlight w:val="yellow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Cs w:val="24"/>
              </w:rPr>
              <w:t>國立屏東科技大學社會工作系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47E" w:rsidRPr="002C7F64" w:rsidRDefault="00612FE0" w:rsidP="005554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CC214A">
              <w:rPr>
                <w:rFonts w:ascii="Times New Roman" w:eastAsia="標楷體" w:hAnsi="Times New Roman"/>
                <w:color w:val="000000"/>
                <w:szCs w:val="24"/>
              </w:rPr>
              <w:t>主持人：</w:t>
            </w:r>
            <w:r w:rsidR="00755E20">
              <w:rPr>
                <w:rFonts w:ascii="Times New Roman" w:eastAsia="標楷體" w:hAnsi="Times New Roman" w:hint="eastAsia"/>
                <w:color w:val="000000"/>
                <w:szCs w:val="24"/>
              </w:rPr>
              <w:t>王仕圖</w:t>
            </w:r>
            <w:r w:rsidR="0055547E" w:rsidRPr="002C7F64">
              <w:rPr>
                <w:rFonts w:ascii="Times New Roman" w:eastAsia="標楷體" w:hAnsi="Times New Roman" w:hint="eastAsia"/>
                <w:color w:val="000000"/>
                <w:szCs w:val="24"/>
              </w:rPr>
              <w:t>教授</w:t>
            </w:r>
          </w:p>
          <w:p w:rsidR="00612FE0" w:rsidRPr="006A4FAE" w:rsidRDefault="0055547E" w:rsidP="005554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highlight w:val="yellow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Cs w:val="24"/>
              </w:rPr>
              <w:t>國立屏東科技大學社會工作系</w:t>
            </w:r>
          </w:p>
        </w:tc>
      </w:tr>
      <w:tr w:rsidR="0017220A" w:rsidRPr="00EC3DF3" w:rsidTr="003F4467">
        <w:trPr>
          <w:trHeight w:val="541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EC3DF3" w:rsidRDefault="0017220A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EC3DF3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20A" w:rsidRPr="000715B3" w:rsidRDefault="00E06283" w:rsidP="00E06283">
            <w:pPr>
              <w:pStyle w:val="af0"/>
              <w:numPr>
                <w:ilvl w:val="0"/>
                <w:numId w:val="6"/>
              </w:num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0628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志工參與服務之動機與服務成效之調查</w:t>
            </w:r>
            <w:r w:rsidRPr="00E06283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E06283">
              <w:rPr>
                <w:rFonts w:eastAsia="標楷體" w:hint="eastAsia"/>
                <w:b/>
                <w:sz w:val="20"/>
                <w:szCs w:val="20"/>
              </w:rPr>
              <w:t>以高雄市社區發展協會為例</w:t>
            </w:r>
          </w:p>
          <w:p w:rsidR="0017220A" w:rsidRPr="000715B3" w:rsidRDefault="0017220A" w:rsidP="00F82B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  <w:r w:rsidR="00BD0854" w:rsidRPr="000715B3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D0854" w:rsidRDefault="00BD0854" w:rsidP="00F82BF3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李聲吼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副教授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0715B3" w:rsidRDefault="0017220A" w:rsidP="00F82BF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0715B3">
              <w:rPr>
                <w:rFonts w:eastAsia="標楷體" w:hint="eastAsia"/>
                <w:sz w:val="20"/>
                <w:szCs w:val="20"/>
              </w:rPr>
              <w:t>林妙荷、陳君如、洪美加、黃善敏、</w:t>
            </w:r>
            <w:r>
              <w:rPr>
                <w:rFonts w:eastAsia="標楷體" w:hint="eastAsia"/>
                <w:sz w:val="20"/>
                <w:szCs w:val="20"/>
              </w:rPr>
              <w:t>黃家佑、沈夢美、洪伊臻、</w:t>
            </w:r>
            <w:r w:rsidRPr="000715B3">
              <w:rPr>
                <w:rFonts w:eastAsia="標楷體" w:hint="eastAsia"/>
                <w:sz w:val="20"/>
                <w:szCs w:val="20"/>
              </w:rPr>
              <w:t>王怡晶</w:t>
            </w:r>
          </w:p>
          <w:p w:rsidR="0017220A" w:rsidRPr="002C7F64" w:rsidRDefault="0017220A" w:rsidP="00F82BF3">
            <w:pPr>
              <w:snapToGrid w:val="0"/>
              <w:ind w:left="800" w:hangingChars="400" w:hanging="80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755E20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何華欽</w:t>
            </w:r>
            <w:r w:rsidR="0055547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="0055547E" w:rsidRPr="002C7F6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5547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</w:t>
            </w:r>
            <w:r w:rsidR="0055547E" w:rsidRPr="002C7F6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社會工作系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20A" w:rsidRPr="00490CBC" w:rsidRDefault="00F94303" w:rsidP="00F94303">
            <w:pPr>
              <w:pStyle w:val="af0"/>
              <w:numPr>
                <w:ilvl w:val="0"/>
                <w:numId w:val="7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94303">
              <w:rPr>
                <w:rFonts w:ascii="標楷體" w:eastAsia="標楷體" w:hAnsi="標楷體" w:hint="eastAsia"/>
                <w:b/>
                <w:sz w:val="20"/>
                <w:szCs w:val="20"/>
              </w:rPr>
              <w:t>社工系學生對藥癮防治的認知之研究-以屏東為例</w:t>
            </w:r>
          </w:p>
          <w:p w:rsidR="0017220A" w:rsidRPr="002C7F64" w:rsidRDefault="0017220A" w:rsidP="00F82BF3">
            <w:pPr>
              <w:snapToGrid w:val="0"/>
              <w:ind w:left="192" w:hangingChars="96" w:hanging="192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CF470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D0854" w:rsidRDefault="00BD0854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指導老師：張麗玉副教授</w:t>
            </w:r>
          </w:p>
          <w:p w:rsidR="0017220A" w:rsidRPr="002C7F64" w:rsidRDefault="0017220A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E50923" w:rsidRDefault="0017220A" w:rsidP="00F82BF3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謝宜蓁、郭佩欣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李雅婷、</w:t>
            </w:r>
            <w:proofErr w:type="gramStart"/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余彥</w:t>
            </w:r>
            <w:proofErr w:type="gramEnd"/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緯、陳廷璋、鄭皓元、楊喬</w:t>
            </w:r>
            <w:proofErr w:type="gramStart"/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蔆</w:t>
            </w:r>
            <w:proofErr w:type="gramEnd"/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、郭玲</w:t>
            </w:r>
            <w:proofErr w:type="gramStart"/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甄</w:t>
            </w:r>
            <w:proofErr w:type="gramEnd"/>
          </w:p>
          <w:p w:rsidR="0017220A" w:rsidRPr="002C7F64" w:rsidRDefault="0017220A" w:rsidP="0055547E">
            <w:pPr>
              <w:snapToGrid w:val="0"/>
              <w:ind w:left="750" w:hangingChars="375" w:hanging="750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55547E" w:rsidRPr="00ED0631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張麗珠副</w:t>
            </w:r>
            <w:r w:rsidRPr="00ED0631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Pr="00ED0631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D0631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</w:tr>
      <w:tr w:rsidR="0017220A" w:rsidRPr="002C7F64" w:rsidTr="003F4467">
        <w:trPr>
          <w:trHeight w:val="349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0A" w:rsidRPr="00EC3DF3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EC3DF3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</w:tcPr>
          <w:p w:rsidR="0017220A" w:rsidRPr="00503170" w:rsidRDefault="00B95D54" w:rsidP="00B95D54">
            <w:pPr>
              <w:pStyle w:val="af0"/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95D54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社工系畢業生職</w:t>
            </w:r>
            <w:proofErr w:type="gramStart"/>
            <w:r w:rsidRPr="00B95D54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B95D54"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發展調查</w:t>
            </w:r>
            <w:r w:rsidRPr="00B95D5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-以國立屏東科技大學為例</w:t>
            </w:r>
          </w:p>
          <w:p w:rsidR="0017220A" w:rsidRDefault="0017220A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  <w:r w:rsidR="00BD085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D0854" w:rsidRPr="002C7F64" w:rsidRDefault="00BD0854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指導老師：何華欽教授</w:t>
            </w:r>
          </w:p>
          <w:p w:rsidR="0017220A" w:rsidRPr="002C7F64" w:rsidRDefault="0017220A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9D492D" w:rsidRDefault="0017220A" w:rsidP="00F82BF3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黃</w:t>
            </w:r>
            <w:r w:rsidR="00B95D54" w:rsidRPr="00B95D5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資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雅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、邱思瑜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9D49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張英慈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9D49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蔣玟玲、張毓庭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9D49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李宛玲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9D49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葉柏翔、劉憶</w:t>
            </w:r>
            <w:proofErr w:type="gramStart"/>
            <w:r w:rsidRPr="009D492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璇</w:t>
            </w:r>
            <w:proofErr w:type="gramEnd"/>
          </w:p>
          <w:p w:rsidR="0017220A" w:rsidRPr="002C7F64" w:rsidRDefault="0017220A" w:rsidP="0014087B">
            <w:pPr>
              <w:snapToGrid w:val="0"/>
              <w:ind w:left="800" w:hangingChars="400" w:hanging="80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755E20" w:rsidRPr="00990E16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林宏陽助理</w:t>
            </w:r>
            <w:r w:rsidR="0055547E" w:rsidRPr="00990E16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="0055547E" w:rsidRPr="00990E16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5547E" w:rsidRPr="00990E16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</w:tcBorders>
          </w:tcPr>
          <w:p w:rsidR="0055547E" w:rsidRPr="00490CBC" w:rsidRDefault="0055547E" w:rsidP="00F94303">
            <w:pPr>
              <w:pStyle w:val="af0"/>
              <w:numPr>
                <w:ilvl w:val="0"/>
                <w:numId w:val="7"/>
              </w:num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90CBC">
              <w:rPr>
                <w:rFonts w:ascii="標楷體" w:eastAsia="標楷體" w:hAnsi="標楷體" w:cs="SimSun"/>
                <w:b/>
                <w:sz w:val="20"/>
                <w:szCs w:val="20"/>
              </w:rPr>
              <w:t>潛在社工與現行社工對單親家庭</w:t>
            </w:r>
            <w:r w:rsidR="00F94303" w:rsidRPr="00F94303">
              <w:rPr>
                <w:rFonts w:ascii="標楷體" w:eastAsia="標楷體" w:hAnsi="標楷體" w:cs="SimSun" w:hint="eastAsia"/>
                <w:b/>
                <w:sz w:val="20"/>
                <w:szCs w:val="20"/>
              </w:rPr>
              <w:t>和服務單親家庭的觀點</w:t>
            </w:r>
          </w:p>
          <w:p w:rsidR="0055547E" w:rsidRDefault="0055547E" w:rsidP="0055547E">
            <w:pPr>
              <w:snapToGrid w:val="0"/>
              <w:spacing w:line="240" w:lineRule="exact"/>
              <w:ind w:left="554" w:hangingChars="277" w:hanging="554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55547E" w:rsidRPr="002C7F64" w:rsidRDefault="0055547E" w:rsidP="0055547E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D0854" w:rsidRDefault="00BD0854" w:rsidP="0055547E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指導老師：曾儀芬助理教授</w:t>
            </w:r>
          </w:p>
          <w:p w:rsidR="0055547E" w:rsidRPr="002C7F64" w:rsidRDefault="0055547E" w:rsidP="0055547E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55547E" w:rsidRPr="002C7F64" w:rsidRDefault="0055547E" w:rsidP="0055547E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proofErr w:type="gramStart"/>
            <w:r w:rsidRPr="0055547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葉虹、</w:t>
            </w:r>
            <w:proofErr w:type="gramEnd"/>
            <w:r w:rsidRPr="0055547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高莉婷、</w:t>
            </w:r>
            <w:r w:rsidRPr="0055547E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馮柏凱</w:t>
            </w:r>
            <w:r w:rsidRPr="0055547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55547E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林羿含</w:t>
            </w:r>
            <w:r w:rsidRPr="0055547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55547E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楊琇惠</w:t>
            </w:r>
            <w:r w:rsidRPr="0055547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55547E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陳詠銓</w:t>
            </w:r>
            <w:r w:rsidRPr="0055547E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55547E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洪</w:t>
            </w:r>
            <w:proofErr w:type="gramStart"/>
            <w:r w:rsidRPr="0055547E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薏婷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  <w:szCs w:val="20"/>
                <w:highlight w:val="white"/>
              </w:rPr>
              <w:t>、</w:t>
            </w:r>
            <w:r w:rsidRPr="00AB3E4A">
              <w:rPr>
                <w:rFonts w:ascii="標楷體" w:eastAsia="標楷體" w:hAnsi="標楷體" w:cs="Arial Unicode MS"/>
                <w:sz w:val="20"/>
                <w:szCs w:val="20"/>
                <w:highlight w:val="white"/>
              </w:rPr>
              <w:t>許晏寧</w:t>
            </w:r>
          </w:p>
          <w:p w:rsidR="0017220A" w:rsidRPr="002C7F64" w:rsidRDefault="0055547E" w:rsidP="0055547E">
            <w:pPr>
              <w:snapToGrid w:val="0"/>
              <w:ind w:left="800" w:hangingChars="400" w:hanging="80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55547E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55547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755E20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王仕圖</w:t>
            </w:r>
            <w:r w:rsidRPr="00DF213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="00323FF1" w:rsidRPr="00DF213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DF213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</w:tr>
      <w:tr w:rsidR="0017220A" w:rsidRPr="002C7F64" w:rsidTr="003F4467">
        <w:trPr>
          <w:trHeight w:val="349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0A" w:rsidRPr="00EC3DF3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EC3DF3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</w:tcPr>
          <w:p w:rsidR="0017220A" w:rsidRPr="00F94303" w:rsidRDefault="00F94303" w:rsidP="00F94303">
            <w:pPr>
              <w:pStyle w:val="af0"/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4303">
              <w:rPr>
                <w:rFonts w:eastAsia="標楷體" w:hint="eastAsia"/>
                <w:b/>
                <w:sz w:val="20"/>
                <w:szCs w:val="20"/>
              </w:rPr>
              <w:t>社會福利服務組織對屏東科技大學社會工作系教育期待之研究</w:t>
            </w:r>
          </w:p>
          <w:p w:rsidR="0017220A" w:rsidRDefault="0017220A" w:rsidP="00F82BF3">
            <w:pPr>
              <w:snapToGrid w:val="0"/>
              <w:spacing w:line="240" w:lineRule="exact"/>
              <w:ind w:left="554" w:hangingChars="277" w:hanging="554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D0854" w:rsidRPr="002C7F64" w:rsidRDefault="00BD0854" w:rsidP="00F82BF3">
            <w:pPr>
              <w:snapToGrid w:val="0"/>
              <w:spacing w:line="240" w:lineRule="exact"/>
              <w:ind w:left="554" w:hangingChars="277" w:hanging="554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指導老師：趙善如教授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2E76CA" w:rsidRDefault="0017220A" w:rsidP="00F82BF3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E76CA">
              <w:rPr>
                <w:rFonts w:eastAsia="標楷體" w:hint="eastAsia"/>
                <w:sz w:val="20"/>
                <w:szCs w:val="20"/>
              </w:rPr>
              <w:t>陳</w:t>
            </w:r>
            <w:proofErr w:type="gramStart"/>
            <w:r w:rsidRPr="002E76CA">
              <w:rPr>
                <w:rFonts w:eastAsia="標楷體" w:hint="eastAsia"/>
                <w:sz w:val="20"/>
                <w:szCs w:val="20"/>
              </w:rPr>
              <w:t>薏</w:t>
            </w:r>
            <w:proofErr w:type="gramEnd"/>
            <w:r w:rsidRPr="002E76CA">
              <w:rPr>
                <w:rFonts w:eastAsia="標楷體" w:hint="eastAsia"/>
                <w:sz w:val="20"/>
                <w:szCs w:val="20"/>
              </w:rPr>
              <w:t>如、陳亭穎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2E76CA">
              <w:rPr>
                <w:rFonts w:eastAsia="標楷體" w:hint="eastAsia"/>
                <w:sz w:val="20"/>
                <w:szCs w:val="20"/>
              </w:rPr>
              <w:t>張翊琦、蔡國樑、陳姿</w:t>
            </w:r>
            <w:proofErr w:type="gramStart"/>
            <w:r w:rsidRPr="002E76CA">
              <w:rPr>
                <w:rFonts w:eastAsia="標楷體" w:hint="eastAsia"/>
                <w:sz w:val="20"/>
                <w:szCs w:val="20"/>
              </w:rPr>
              <w:t>妏</w:t>
            </w:r>
            <w:proofErr w:type="gramEnd"/>
            <w:r w:rsidRPr="002E76CA">
              <w:rPr>
                <w:rFonts w:eastAsia="標楷體" w:hint="eastAsia"/>
                <w:sz w:val="20"/>
                <w:szCs w:val="20"/>
              </w:rPr>
              <w:t>、楊澄</w:t>
            </w:r>
            <w:proofErr w:type="gramStart"/>
            <w:r w:rsidRPr="002E76CA">
              <w:rPr>
                <w:rFonts w:eastAsia="標楷體" w:hint="eastAsia"/>
                <w:sz w:val="20"/>
                <w:szCs w:val="20"/>
              </w:rPr>
              <w:t>瑀</w:t>
            </w:r>
            <w:proofErr w:type="gramEnd"/>
            <w:r w:rsidRPr="002E76CA">
              <w:rPr>
                <w:rFonts w:eastAsia="標楷體" w:hint="eastAsia"/>
                <w:sz w:val="20"/>
                <w:szCs w:val="20"/>
              </w:rPr>
              <w:t>、卓筠翎、宋</w:t>
            </w:r>
            <w:proofErr w:type="gramStart"/>
            <w:r w:rsidRPr="002E76CA">
              <w:rPr>
                <w:rFonts w:eastAsia="標楷體" w:hint="eastAsia"/>
                <w:sz w:val="20"/>
                <w:szCs w:val="20"/>
              </w:rPr>
              <w:t>羚</w:t>
            </w:r>
            <w:proofErr w:type="gramEnd"/>
            <w:r w:rsidRPr="002E76CA">
              <w:rPr>
                <w:rFonts w:eastAsia="標楷體" w:hint="eastAsia"/>
                <w:sz w:val="20"/>
                <w:szCs w:val="20"/>
              </w:rPr>
              <w:t>玉、吳</w:t>
            </w:r>
            <w:proofErr w:type="gramStart"/>
            <w:r w:rsidRPr="002E76CA">
              <w:rPr>
                <w:rFonts w:eastAsia="標楷體" w:hint="eastAsia"/>
                <w:sz w:val="20"/>
                <w:szCs w:val="20"/>
              </w:rPr>
              <w:t>珮彤</w:t>
            </w:r>
            <w:proofErr w:type="gramEnd"/>
            <w:r w:rsidRPr="002E76CA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17220A" w:rsidRPr="002E76CA" w:rsidRDefault="0017220A" w:rsidP="0014087B">
            <w:pPr>
              <w:snapToGrid w:val="0"/>
              <w:ind w:left="800" w:hangingChars="400" w:hanging="80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755E20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何華欽</w:t>
            </w:r>
            <w:r w:rsidR="00755E2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="00755E20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55547E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</w:t>
            </w:r>
            <w:r w:rsidR="0055547E" w:rsidRPr="002C7F6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社會工作系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</w:tcBorders>
          </w:tcPr>
          <w:p w:rsidR="0055547E" w:rsidRPr="006D05FC" w:rsidRDefault="00F94303" w:rsidP="00F94303">
            <w:pPr>
              <w:pStyle w:val="af0"/>
              <w:numPr>
                <w:ilvl w:val="0"/>
                <w:numId w:val="7"/>
              </w:num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94303">
              <w:rPr>
                <w:rFonts w:eastAsia="標楷體" w:hint="eastAsia"/>
                <w:b/>
                <w:sz w:val="20"/>
                <w:szCs w:val="20"/>
              </w:rPr>
              <w:t>大學生對同性戀的友善程度之研究</w:t>
            </w:r>
            <w:r w:rsidRPr="00F94303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F94303">
              <w:rPr>
                <w:rFonts w:eastAsia="標楷體" w:hint="eastAsia"/>
                <w:b/>
                <w:sz w:val="20"/>
                <w:szCs w:val="20"/>
              </w:rPr>
              <w:t>以國立屏東科技大學為例</w:t>
            </w:r>
          </w:p>
          <w:p w:rsidR="0055547E" w:rsidRDefault="0055547E" w:rsidP="0055547E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D0854" w:rsidRPr="002C7F64" w:rsidRDefault="00BD0854" w:rsidP="0055547E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</w:t>
            </w:r>
            <w:r w:rsidRPr="00024395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林宏陽助理教授</w:t>
            </w:r>
          </w:p>
          <w:p w:rsidR="0055547E" w:rsidRPr="002C7F64" w:rsidRDefault="0055547E" w:rsidP="0055547E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55547E" w:rsidRPr="00024395" w:rsidRDefault="0055547E" w:rsidP="0055547E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24395">
              <w:rPr>
                <w:rFonts w:eastAsia="標楷體" w:hint="eastAsia"/>
                <w:sz w:val="20"/>
                <w:szCs w:val="20"/>
              </w:rPr>
              <w:t>宋慈敏、張啟三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024395">
              <w:rPr>
                <w:rFonts w:eastAsia="標楷體" w:hint="eastAsia"/>
                <w:sz w:val="20"/>
                <w:szCs w:val="20"/>
              </w:rPr>
              <w:t>陳妍彣、陳譽方、李欣容、賴歆婷、李映萱、黃詩雅</w:t>
            </w:r>
          </w:p>
          <w:p w:rsidR="0017220A" w:rsidRPr="002C7F64" w:rsidRDefault="0055547E" w:rsidP="0055547E">
            <w:pPr>
              <w:snapToGrid w:val="0"/>
              <w:ind w:left="800" w:hangingChars="400" w:hanging="80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755E20" w:rsidRPr="00ED0631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張麗珠副</w:t>
            </w:r>
            <w:r w:rsidR="00755E20" w:rsidRPr="00ED0631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="00755E20" w:rsidRPr="00ED0631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ED0631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</w:tr>
      <w:tr w:rsidR="0017220A" w:rsidRPr="002C7F64" w:rsidTr="00902D7A">
        <w:trPr>
          <w:trHeight w:val="400"/>
          <w:jc w:val="center"/>
        </w:trPr>
        <w:tc>
          <w:tcPr>
            <w:tcW w:w="852" w:type="pct"/>
            <w:gridSpan w:val="2"/>
            <w:tcBorders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45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-1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55</w:t>
            </w:r>
          </w:p>
          <w:p w:rsidR="0017220A" w:rsidRPr="002C7F64" w:rsidRDefault="0017220A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(10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8" w:type="pct"/>
            <w:gridSpan w:val="2"/>
            <w:tcBorders>
              <w:bottom w:val="single" w:sz="4" w:space="0" w:color="000000"/>
            </w:tcBorders>
            <w:vAlign w:val="center"/>
          </w:tcPr>
          <w:p w:rsidR="0017220A" w:rsidRPr="002C7F64" w:rsidRDefault="0017220A" w:rsidP="00BB03B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A6679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中場休息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時間</w:t>
            </w:r>
          </w:p>
        </w:tc>
      </w:tr>
      <w:tr w:rsidR="0017220A" w:rsidRPr="002C7F64" w:rsidTr="003F4467">
        <w:trPr>
          <w:trHeight w:val="64"/>
          <w:jc w:val="center"/>
        </w:trPr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sz w:val="20"/>
                <w:szCs w:val="20"/>
              </w:rPr>
              <w:br w:type="page"/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場次四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4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: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55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-1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6:30</w:t>
            </w:r>
          </w:p>
          <w:p w:rsidR="0017220A" w:rsidRPr="002C7F64" w:rsidRDefault="0017220A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9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5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  <w:p w:rsidR="0017220A" w:rsidRDefault="0017220A" w:rsidP="0017220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【學生發表】</w:t>
            </w:r>
          </w:p>
          <w:p w:rsidR="0017220A" w:rsidRPr="0017220A" w:rsidRDefault="0017220A" w:rsidP="0017220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7220A" w:rsidRPr="002C7F64" w:rsidRDefault="0017220A" w:rsidP="00C26AA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A</w:t>
            </w:r>
            <w:r w:rsidRPr="002C7F64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示範中心</w:t>
            </w:r>
            <w:r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5</w:t>
            </w:r>
            <w:r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樓</w:t>
            </w:r>
            <w:r w:rsidRPr="00EC3DF3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7220A" w:rsidRPr="002C7F64" w:rsidRDefault="0017220A" w:rsidP="00C26AA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B</w:t>
            </w:r>
            <w:r w:rsidRPr="002C7F64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：</w:t>
            </w:r>
            <w:r w:rsidRPr="002C7F64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人文講堂</w:t>
            </w:r>
            <w:r w:rsidRPr="002C7F64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(2</w:t>
            </w:r>
            <w:r w:rsidRPr="002C7F64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樓</w:t>
            </w:r>
            <w:r w:rsidRPr="002C7F64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7220A" w:rsidRPr="002C7F64" w:rsidTr="003F4467">
        <w:trPr>
          <w:trHeight w:val="25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20A" w:rsidRPr="002C7F64" w:rsidRDefault="0017220A" w:rsidP="003F446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C7F64">
              <w:rPr>
                <w:rFonts w:ascii="Times New Roman" w:eastAsia="標楷體" w:hAnsi="Times New Roman"/>
                <w:color w:val="000000"/>
                <w:szCs w:val="24"/>
              </w:rPr>
              <w:t>主持人：</w:t>
            </w:r>
            <w:proofErr w:type="gramStart"/>
            <w:r w:rsidR="00323FF1">
              <w:rPr>
                <w:rFonts w:ascii="Times New Roman" w:eastAsia="標楷體" w:hAnsi="Times New Roman" w:hint="eastAsia"/>
                <w:color w:val="000000"/>
                <w:szCs w:val="24"/>
              </w:rPr>
              <w:t>李聲吼</w:t>
            </w:r>
            <w:proofErr w:type="gramEnd"/>
            <w:r w:rsidR="00323FF1">
              <w:rPr>
                <w:rFonts w:ascii="Times New Roman" w:eastAsia="標楷體" w:hAnsi="Times New Roman" w:hint="eastAsia"/>
                <w:color w:val="000000"/>
                <w:szCs w:val="24"/>
              </w:rPr>
              <w:t>副教授</w:t>
            </w:r>
          </w:p>
          <w:p w:rsidR="0017220A" w:rsidRPr="002C7F64" w:rsidRDefault="0017220A" w:rsidP="003F446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Cs w:val="24"/>
              </w:rPr>
              <w:t>國立屏東科技大學社會工作系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5E20" w:rsidRPr="008E777A" w:rsidRDefault="0017220A" w:rsidP="003F446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E777A">
              <w:rPr>
                <w:rFonts w:ascii="Times New Roman" w:eastAsia="標楷體" w:hAnsi="Times New Roman"/>
                <w:color w:val="000000"/>
                <w:szCs w:val="24"/>
              </w:rPr>
              <w:t>主持人：</w:t>
            </w:r>
            <w:r w:rsidR="00755E20" w:rsidRPr="008E777A">
              <w:rPr>
                <w:rFonts w:ascii="Times New Roman" w:eastAsia="標楷體" w:hAnsi="Times New Roman" w:hint="eastAsia"/>
                <w:color w:val="000000"/>
                <w:szCs w:val="24"/>
              </w:rPr>
              <w:t>蔡博方助理教授</w:t>
            </w:r>
            <w:r w:rsidR="00755E20" w:rsidRPr="008E777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</w:p>
          <w:p w:rsidR="0017220A" w:rsidRPr="002C7F64" w:rsidRDefault="00755E20" w:rsidP="003F4467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E777A">
              <w:rPr>
                <w:rFonts w:ascii="Times New Roman" w:eastAsia="標楷體" w:hAnsi="Times New Roman" w:hint="eastAsia"/>
                <w:color w:val="000000"/>
                <w:szCs w:val="24"/>
              </w:rPr>
              <w:t>台北醫學大學醫學人文研究所</w:t>
            </w:r>
          </w:p>
        </w:tc>
      </w:tr>
      <w:tr w:rsidR="0017220A" w:rsidRPr="002C7F64" w:rsidTr="00D122FE">
        <w:trPr>
          <w:trHeight w:val="541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20A" w:rsidRPr="00024395" w:rsidRDefault="0017220A" w:rsidP="00F82BF3">
            <w:pPr>
              <w:pStyle w:val="af0"/>
              <w:numPr>
                <w:ilvl w:val="0"/>
                <w:numId w:val="12"/>
              </w:num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24395">
              <w:rPr>
                <w:rFonts w:ascii="標楷體" w:eastAsia="標楷體" w:hAnsi="標楷體" w:hint="eastAsia"/>
                <w:b/>
                <w:sz w:val="20"/>
                <w:szCs w:val="20"/>
              </w:rPr>
              <w:t>關懷據點的發展對老年人口身心之影響</w:t>
            </w:r>
          </w:p>
          <w:p w:rsidR="0017220A" w:rsidRDefault="0017220A" w:rsidP="00F82BF3">
            <w:pPr>
              <w:snapToGrid w:val="0"/>
              <w:spacing w:line="240" w:lineRule="exact"/>
              <w:ind w:left="600" w:hangingChars="300" w:hanging="600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lastRenderedPageBreak/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D0854" w:rsidRPr="002C7F64" w:rsidRDefault="00BD0854" w:rsidP="00F82BF3">
            <w:pPr>
              <w:snapToGrid w:val="0"/>
              <w:spacing w:line="240" w:lineRule="exact"/>
              <w:ind w:left="600" w:hangingChars="300" w:hanging="600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</w:t>
            </w:r>
            <w:r w:rsidRPr="00024395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林宏陽助理教授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ind w:left="600" w:hangingChars="300" w:hanging="600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AA3C7A" w:rsidRDefault="0017220A" w:rsidP="00F82BF3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A3C7A">
              <w:rPr>
                <w:rFonts w:eastAsia="標楷體" w:hint="eastAsia"/>
                <w:sz w:val="20"/>
                <w:szCs w:val="20"/>
              </w:rPr>
              <w:t>陳怡靜</w:t>
            </w:r>
            <w:r w:rsidRPr="00AA3C7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、謝佩伶、唐嘉怡、洪伊辰、陳柔萱、林嬌子</w:t>
            </w:r>
            <w:r w:rsidRPr="00AA3C7A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ind w:left="800" w:hangingChars="400" w:hanging="80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Pr="0044628C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黃珮玲助理教授</w:t>
            </w:r>
            <w:r w:rsidRPr="0044628C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44628C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玄奘大學社會福利與社會工作學系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20A" w:rsidRPr="002743D9" w:rsidRDefault="0017220A" w:rsidP="00F82BF3">
            <w:pPr>
              <w:pStyle w:val="af0"/>
              <w:numPr>
                <w:ilvl w:val="0"/>
                <w:numId w:val="11"/>
              </w:num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743D9">
              <w:rPr>
                <w:rFonts w:ascii="標楷體" w:eastAsia="標楷體" w:hAnsi="標楷體"/>
                <w:b/>
                <w:sz w:val="20"/>
                <w:szCs w:val="20"/>
              </w:rPr>
              <w:lastRenderedPageBreak/>
              <w:t>青少年參與陣頭</w:t>
            </w:r>
            <w:r w:rsidRPr="002743D9">
              <w:rPr>
                <w:rFonts w:ascii="標楷體" w:eastAsia="標楷體" w:hAnsi="標楷體" w:hint="eastAsia"/>
                <w:b/>
                <w:sz w:val="20"/>
                <w:szCs w:val="20"/>
              </w:rPr>
              <w:t>之</w:t>
            </w:r>
            <w:r w:rsidRPr="002743D9">
              <w:rPr>
                <w:rFonts w:ascii="標楷體" w:eastAsia="標楷體" w:hAnsi="標楷體"/>
                <w:b/>
                <w:sz w:val="20"/>
                <w:szCs w:val="20"/>
              </w:rPr>
              <w:t>看法</w:t>
            </w:r>
            <w:r w:rsidRPr="002743D9">
              <w:rPr>
                <w:rFonts w:ascii="標楷體" w:eastAsia="標楷體" w:hAnsi="標楷體" w:hint="eastAsia"/>
                <w:b/>
                <w:sz w:val="20"/>
                <w:szCs w:val="20"/>
              </w:rPr>
              <w:t>與動機</w:t>
            </w:r>
            <w:proofErr w:type="gramStart"/>
            <w:r w:rsidRPr="002743D9">
              <w:rPr>
                <w:rFonts w:ascii="標楷體" w:eastAsia="標楷體" w:hAnsi="標楷體"/>
                <w:b/>
                <w:sz w:val="20"/>
                <w:szCs w:val="20"/>
              </w:rPr>
              <w:t>─</w:t>
            </w:r>
            <w:proofErr w:type="gramEnd"/>
            <w:r w:rsidRPr="002743D9">
              <w:rPr>
                <w:rFonts w:ascii="標楷體" w:eastAsia="標楷體" w:hAnsi="標楷體"/>
                <w:b/>
                <w:sz w:val="20"/>
                <w:szCs w:val="20"/>
              </w:rPr>
              <w:t>以</w:t>
            </w:r>
            <w:r w:rsidRPr="002743D9">
              <w:rPr>
                <w:rFonts w:ascii="標楷體" w:eastAsia="標楷體" w:hAnsi="標楷體" w:hint="eastAsia"/>
                <w:b/>
                <w:sz w:val="20"/>
                <w:szCs w:val="20"/>
              </w:rPr>
              <w:t>「大寮神將會」參與其青少年為例</w:t>
            </w:r>
          </w:p>
          <w:p w:rsidR="0017220A" w:rsidRDefault="0017220A" w:rsidP="00F82BF3">
            <w:pPr>
              <w:snapToGrid w:val="0"/>
              <w:spacing w:line="240" w:lineRule="exact"/>
              <w:ind w:left="600" w:hangingChars="300" w:hanging="600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  <w:r w:rsidR="00BD085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D0854" w:rsidRPr="002C7F64" w:rsidRDefault="00BD0854" w:rsidP="00F82BF3">
            <w:pPr>
              <w:snapToGrid w:val="0"/>
              <w:spacing w:line="240" w:lineRule="exact"/>
              <w:ind w:left="600" w:hangingChars="300" w:hanging="600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指導老師：</w:t>
            </w: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李聲吼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副教授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ind w:left="600" w:hangingChars="300" w:hanging="600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0715B3" w:rsidRDefault="0017220A" w:rsidP="00F82BF3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715B3">
              <w:rPr>
                <w:rFonts w:eastAsia="標楷體"/>
                <w:sz w:val="20"/>
                <w:szCs w:val="20"/>
              </w:rPr>
              <w:t>鄞</w:t>
            </w:r>
            <w:proofErr w:type="gramEnd"/>
            <w:r w:rsidRPr="000715B3">
              <w:rPr>
                <w:rFonts w:eastAsia="標楷體"/>
                <w:sz w:val="20"/>
                <w:szCs w:val="20"/>
              </w:rPr>
              <w:t>渝</w:t>
            </w:r>
            <w:proofErr w:type="gramStart"/>
            <w:r w:rsidRPr="000715B3">
              <w:rPr>
                <w:rFonts w:eastAsia="標楷體"/>
                <w:sz w:val="20"/>
                <w:szCs w:val="20"/>
              </w:rPr>
              <w:t>霖</w:t>
            </w:r>
            <w:proofErr w:type="gramEnd"/>
            <w:r w:rsidRPr="000715B3">
              <w:rPr>
                <w:rFonts w:eastAsia="標楷體" w:hint="eastAsia"/>
                <w:sz w:val="20"/>
                <w:szCs w:val="20"/>
              </w:rPr>
              <w:t>、</w:t>
            </w:r>
            <w:r w:rsidRPr="000715B3">
              <w:rPr>
                <w:rFonts w:eastAsia="標楷體"/>
                <w:sz w:val="20"/>
                <w:szCs w:val="20"/>
              </w:rPr>
              <w:t>陳莉心、陳思妤、郭沛辰</w:t>
            </w:r>
            <w:r w:rsidRPr="000715B3">
              <w:rPr>
                <w:rFonts w:eastAsia="標楷體" w:hint="eastAsia"/>
                <w:sz w:val="20"/>
                <w:szCs w:val="20"/>
              </w:rPr>
              <w:t>、</w:t>
            </w:r>
            <w:r w:rsidRPr="000715B3">
              <w:rPr>
                <w:rFonts w:eastAsia="標楷體"/>
                <w:sz w:val="20"/>
                <w:szCs w:val="20"/>
              </w:rPr>
              <w:t>蕭育靖、黃詠欣、龔靜雯、邱江悠</w:t>
            </w:r>
          </w:p>
          <w:p w:rsidR="0017220A" w:rsidRPr="00EC3DF3" w:rsidRDefault="0017220A" w:rsidP="00F82BF3">
            <w:pPr>
              <w:snapToGrid w:val="0"/>
              <w:spacing w:line="240" w:lineRule="exact"/>
              <w:ind w:left="800" w:hangingChars="400" w:hanging="80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Pr="008E777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蔡博方助理教授</w:t>
            </w:r>
            <w:r w:rsidRPr="008E777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E777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台北醫學大學醫學人文研究所</w:t>
            </w:r>
          </w:p>
        </w:tc>
      </w:tr>
      <w:tr w:rsidR="0017220A" w:rsidRPr="002C7F64" w:rsidTr="00D122FE">
        <w:trPr>
          <w:trHeight w:val="541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20A" w:rsidRPr="00024395" w:rsidRDefault="00A5571A" w:rsidP="00A5571A">
            <w:pPr>
              <w:pStyle w:val="af0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5571A">
              <w:rPr>
                <w:rFonts w:ascii="標楷體" w:eastAsia="標楷體" w:hAnsi="標楷體" w:hint="eastAsia"/>
                <w:b/>
                <w:sz w:val="20"/>
                <w:szCs w:val="20"/>
              </w:rPr>
              <w:t>社區老人照顧關懷據點老人生活品質之研究</w:t>
            </w:r>
            <w:proofErr w:type="gramStart"/>
            <w:r w:rsidRPr="00A5571A">
              <w:rPr>
                <w:rFonts w:ascii="標楷體" w:eastAsia="標楷體" w:hAnsi="標楷體" w:hint="eastAsia"/>
                <w:b/>
                <w:sz w:val="20"/>
                <w:szCs w:val="20"/>
              </w:rPr>
              <w:t>—</w:t>
            </w:r>
            <w:proofErr w:type="gramEnd"/>
            <w:r w:rsidRPr="00A5571A">
              <w:rPr>
                <w:rFonts w:ascii="標楷體" w:eastAsia="標楷體" w:hAnsi="標楷體" w:hint="eastAsia"/>
                <w:b/>
                <w:sz w:val="20"/>
                <w:szCs w:val="20"/>
              </w:rPr>
              <w:t>以屏東地區為例</w:t>
            </w:r>
          </w:p>
          <w:p w:rsidR="0017220A" w:rsidRDefault="0017220A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D0854" w:rsidRPr="002C7F64" w:rsidRDefault="00BD0854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指導老師：張麗玉副教授</w:t>
            </w:r>
          </w:p>
          <w:p w:rsidR="0017220A" w:rsidRDefault="0017220A" w:rsidP="00F82BF3">
            <w:pPr>
              <w:snapToGrid w:val="0"/>
              <w:ind w:left="600" w:hangingChars="300" w:hanging="600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E50923" w:rsidRDefault="0017220A" w:rsidP="00F82BF3">
            <w:pPr>
              <w:snapToGrid w:val="0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024395">
              <w:rPr>
                <w:rFonts w:ascii="Times New Roman" w:eastAsia="標楷體" w:hAnsi="Times New Roman"/>
                <w:sz w:val="20"/>
                <w:szCs w:val="20"/>
              </w:rPr>
              <w:t>鄧雯</w:t>
            </w:r>
            <w:proofErr w:type="gramStart"/>
            <w:r w:rsidRPr="00024395">
              <w:rPr>
                <w:rFonts w:ascii="Times New Roman" w:eastAsia="標楷體" w:hAnsi="Times New Roman"/>
                <w:sz w:val="20"/>
                <w:szCs w:val="20"/>
              </w:rPr>
              <w:t>璘</w:t>
            </w:r>
            <w:proofErr w:type="gramEnd"/>
            <w:r w:rsidRPr="00024395">
              <w:rPr>
                <w:rFonts w:ascii="Times New Roman" w:eastAsia="標楷體" w:hAnsi="Times New Roman"/>
                <w:sz w:val="20"/>
                <w:szCs w:val="20"/>
              </w:rPr>
              <w:t>、吳小莉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邱詩涵</w:t>
            </w:r>
            <w:r w:rsidRPr="00E50923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王琬臻</w:t>
            </w:r>
            <w:r w:rsidRPr="00E50923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陳珮庭</w:t>
            </w:r>
            <w:r w:rsidRPr="00E50923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林立瑜</w:t>
            </w:r>
            <w:r w:rsidRPr="00E50923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沈</w:t>
            </w:r>
            <w:proofErr w:type="gramStart"/>
            <w:r w:rsidRPr="00E50923">
              <w:rPr>
                <w:rFonts w:ascii="Times New Roman" w:eastAsia="標楷體" w:hAnsi="Times New Roman"/>
                <w:sz w:val="20"/>
                <w:szCs w:val="20"/>
              </w:rPr>
              <w:t>郁嵐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、林家寶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ind w:left="800" w:hangingChars="400" w:hanging="80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Pr="0044628C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黃珮玲助理教授</w:t>
            </w:r>
            <w:r w:rsidRPr="0044628C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44628C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玄奘大學社會福利與社會工作學系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20A" w:rsidRPr="002743D9" w:rsidRDefault="0017220A" w:rsidP="00BD0885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43D9">
              <w:rPr>
                <w:rFonts w:ascii="標楷體" w:eastAsia="標楷體" w:hAnsi="標楷體" w:hint="eastAsia"/>
                <w:b/>
                <w:sz w:val="20"/>
                <w:szCs w:val="20"/>
              </w:rPr>
              <w:t>參與</w:t>
            </w:r>
            <w:proofErr w:type="gramStart"/>
            <w:r w:rsidRPr="002743D9">
              <w:rPr>
                <w:rFonts w:ascii="標楷體" w:eastAsia="標楷體" w:hAnsi="標楷體" w:hint="eastAsia"/>
                <w:b/>
                <w:sz w:val="20"/>
                <w:szCs w:val="20"/>
              </w:rPr>
              <w:t>陣頭對青少年</w:t>
            </w:r>
            <w:proofErr w:type="gramEnd"/>
            <w:r w:rsidRPr="002743D9">
              <w:rPr>
                <w:rFonts w:ascii="標楷體" w:eastAsia="標楷體" w:hAnsi="標楷體" w:hint="eastAsia"/>
                <w:b/>
                <w:sz w:val="20"/>
                <w:szCs w:val="20"/>
              </w:rPr>
              <w:t>發展行為之影響：</w:t>
            </w:r>
            <w:r w:rsidR="00BD0885" w:rsidRPr="00BD0885">
              <w:rPr>
                <w:rFonts w:ascii="標楷體" w:eastAsia="標楷體" w:hAnsi="標楷體" w:hint="eastAsia"/>
                <w:b/>
                <w:sz w:val="20"/>
                <w:szCs w:val="20"/>
              </w:rPr>
              <w:t>以屏東縣萬巒鄉</w:t>
            </w:r>
            <w:proofErr w:type="gramStart"/>
            <w:r w:rsidR="00BD0885" w:rsidRPr="00BD0885">
              <w:rPr>
                <w:rFonts w:ascii="標楷體" w:eastAsia="標楷體" w:hAnsi="標楷體" w:hint="eastAsia"/>
                <w:b/>
                <w:sz w:val="20"/>
                <w:szCs w:val="20"/>
              </w:rPr>
              <w:t>赤</w:t>
            </w:r>
            <w:proofErr w:type="gramEnd"/>
            <w:r w:rsidR="00BD0885" w:rsidRPr="00BD0885">
              <w:rPr>
                <w:rFonts w:ascii="標楷體" w:eastAsia="標楷體" w:hAnsi="標楷體" w:hint="eastAsia"/>
                <w:b/>
                <w:sz w:val="20"/>
                <w:szCs w:val="20"/>
              </w:rPr>
              <w:t>山社區為例</w:t>
            </w:r>
          </w:p>
          <w:p w:rsidR="0017220A" w:rsidRDefault="0017220A" w:rsidP="00F82BF3">
            <w:pPr>
              <w:snapToGrid w:val="0"/>
              <w:ind w:left="192" w:hangingChars="96" w:hanging="192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6D05FC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D0854" w:rsidRPr="002C7F64" w:rsidRDefault="00BD0854" w:rsidP="00F82BF3">
            <w:pPr>
              <w:snapToGrid w:val="0"/>
              <w:ind w:left="192" w:hangingChars="96" w:hanging="192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</w:t>
            </w: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曾儀芬助理教授</w:t>
            </w:r>
          </w:p>
          <w:p w:rsidR="0017220A" w:rsidRDefault="0017220A" w:rsidP="00F82BF3">
            <w:pPr>
              <w:snapToGrid w:val="0"/>
              <w:ind w:left="600" w:hangingChars="300" w:hanging="60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AB3E4A" w:rsidRDefault="0017220A" w:rsidP="00F82BF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張瀞雲</w:t>
            </w: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何梓瑄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AB3E4A">
              <w:rPr>
                <w:rFonts w:ascii="標楷體" w:eastAsia="標楷體" w:hAnsi="標楷體" w:hint="eastAsia"/>
                <w:sz w:val="20"/>
                <w:szCs w:val="20"/>
              </w:rPr>
              <w:t>楊茜茹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B3E4A">
              <w:rPr>
                <w:rFonts w:ascii="標楷體" w:eastAsia="標楷體" w:hAnsi="標楷體" w:hint="eastAsia"/>
                <w:sz w:val="20"/>
                <w:szCs w:val="20"/>
              </w:rPr>
              <w:t>黃宗健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B3E4A">
              <w:rPr>
                <w:rFonts w:ascii="標楷體" w:eastAsia="標楷體" w:hAnsi="標楷體" w:hint="eastAsia"/>
                <w:sz w:val="20"/>
                <w:szCs w:val="20"/>
              </w:rPr>
              <w:t>王慧儒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B3E4A">
              <w:rPr>
                <w:rFonts w:ascii="標楷體" w:eastAsia="標楷體" w:hAnsi="標楷體" w:hint="eastAsia"/>
                <w:sz w:val="20"/>
                <w:szCs w:val="20"/>
              </w:rPr>
              <w:t>曹生榮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B3E4A">
              <w:rPr>
                <w:rFonts w:ascii="標楷體" w:eastAsia="標楷體" w:hAnsi="標楷體" w:hint="eastAsia"/>
                <w:sz w:val="20"/>
                <w:szCs w:val="20"/>
              </w:rPr>
              <w:t>梁馨怡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AB3E4A">
              <w:rPr>
                <w:rFonts w:ascii="標楷體" w:eastAsia="標楷體" w:hAnsi="標楷體" w:hint="eastAsia"/>
                <w:sz w:val="20"/>
                <w:szCs w:val="20"/>
              </w:rPr>
              <w:t>陳齊海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ind w:left="800" w:hangingChars="400" w:hanging="8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6D05FC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6D05FC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Pr="008E777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蔡博方助理教授</w:t>
            </w:r>
            <w:r w:rsidRPr="008E777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8E777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台北醫學大學醫學人文研究所</w:t>
            </w:r>
          </w:p>
        </w:tc>
      </w:tr>
      <w:tr w:rsidR="0017220A" w:rsidRPr="002C7F64" w:rsidTr="00D122FE">
        <w:trPr>
          <w:trHeight w:val="328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0A" w:rsidRPr="002C7F64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</w:tcPr>
          <w:p w:rsidR="0017220A" w:rsidRPr="002743D9" w:rsidRDefault="00A5571A" w:rsidP="00A5571A">
            <w:pPr>
              <w:pStyle w:val="af0"/>
              <w:numPr>
                <w:ilvl w:val="0"/>
                <w:numId w:val="12"/>
              </w:num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A5571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高齡者社區參與對心理福祉的影響</w:t>
            </w:r>
          </w:p>
          <w:p w:rsidR="0017220A" w:rsidRDefault="0017220A" w:rsidP="00F82BF3">
            <w:pPr>
              <w:snapToGrid w:val="0"/>
              <w:ind w:left="554" w:hangingChars="277" w:hanging="554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1572D8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EC3DF3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D0854" w:rsidRPr="001572D8" w:rsidRDefault="00BD0854" w:rsidP="00F82BF3">
            <w:pPr>
              <w:snapToGrid w:val="0"/>
              <w:ind w:left="554" w:hangingChars="277" w:hanging="554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指導老師：何華欽教授</w:t>
            </w:r>
          </w:p>
          <w:p w:rsidR="0017220A" w:rsidRDefault="0017220A" w:rsidP="00F82BF3">
            <w:pPr>
              <w:snapToGrid w:val="0"/>
              <w:ind w:left="544" w:hangingChars="272" w:hanging="544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EC3DF3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503170" w:rsidRDefault="0017220A" w:rsidP="00F82BF3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王鈺樺、劉芳妤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03170">
              <w:rPr>
                <w:rFonts w:ascii="標楷體" w:eastAsia="標楷體" w:hAnsi="標楷體"/>
                <w:sz w:val="20"/>
                <w:szCs w:val="20"/>
              </w:rPr>
              <w:t>謝芳璇</w:t>
            </w:r>
            <w:r w:rsidRPr="0050317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03170">
              <w:rPr>
                <w:rFonts w:ascii="標楷體" w:eastAsia="標楷體" w:hAnsi="標楷體"/>
                <w:sz w:val="20"/>
                <w:szCs w:val="20"/>
              </w:rPr>
              <w:t>郭易達</w:t>
            </w:r>
            <w:r w:rsidRPr="0050317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03170">
              <w:rPr>
                <w:rFonts w:ascii="標楷體" w:eastAsia="標楷體" w:hAnsi="標楷體"/>
                <w:sz w:val="20"/>
                <w:szCs w:val="20"/>
              </w:rPr>
              <w:t>洪</w:t>
            </w:r>
            <w:proofErr w:type="gramStart"/>
            <w:r w:rsidRPr="00503170">
              <w:rPr>
                <w:rFonts w:ascii="標楷體" w:eastAsia="標楷體" w:hAnsi="標楷體"/>
                <w:sz w:val="20"/>
                <w:szCs w:val="20"/>
              </w:rPr>
              <w:t>琤</w:t>
            </w:r>
            <w:proofErr w:type="gramEnd"/>
            <w:r w:rsidRPr="00503170">
              <w:rPr>
                <w:rFonts w:ascii="標楷體" w:eastAsia="標楷體" w:hAnsi="標楷體"/>
                <w:sz w:val="20"/>
                <w:szCs w:val="20"/>
              </w:rPr>
              <w:t>惠</w:t>
            </w:r>
            <w:r w:rsidRPr="0050317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03170">
              <w:rPr>
                <w:rFonts w:ascii="標楷體" w:eastAsia="標楷體" w:hAnsi="標楷體"/>
                <w:sz w:val="20"/>
                <w:szCs w:val="20"/>
              </w:rPr>
              <w:t xml:space="preserve">郭怡伶 </w:t>
            </w:r>
            <w:proofErr w:type="gramStart"/>
            <w:r w:rsidRPr="00503170">
              <w:rPr>
                <w:rFonts w:ascii="標楷體" w:eastAsia="標楷體" w:hAnsi="標楷體"/>
                <w:sz w:val="20"/>
                <w:szCs w:val="20"/>
              </w:rPr>
              <w:t>紀安憶</w:t>
            </w:r>
            <w:proofErr w:type="gramEnd"/>
            <w:r w:rsidRPr="0050317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03170">
              <w:rPr>
                <w:rFonts w:ascii="標楷體" w:eastAsia="標楷體" w:hAnsi="標楷體"/>
                <w:sz w:val="20"/>
                <w:szCs w:val="20"/>
              </w:rPr>
              <w:t>張莉婕</w:t>
            </w:r>
          </w:p>
          <w:p w:rsidR="0017220A" w:rsidRPr="000715B3" w:rsidRDefault="0017220A" w:rsidP="00323FF1">
            <w:pPr>
              <w:snapToGrid w:val="0"/>
              <w:spacing w:line="240" w:lineRule="exact"/>
              <w:ind w:left="828" w:hangingChars="414" w:hanging="828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147EEC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EC3DF3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proofErr w:type="gramStart"/>
            <w:r w:rsidR="00991330" w:rsidRPr="00991330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李聲吼</w:t>
            </w:r>
            <w:proofErr w:type="gramEnd"/>
            <w:r w:rsidR="00323FF1" w:rsidRPr="00323FF1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副教授</w:t>
            </w:r>
            <w:r w:rsidR="00323FF1" w:rsidRPr="00323FF1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 xml:space="preserve"> </w:t>
            </w:r>
            <w:r w:rsidR="00323FF1" w:rsidRPr="00323FF1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國立屏東科技大學社會工作系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</w:tcBorders>
          </w:tcPr>
          <w:p w:rsidR="0017220A" w:rsidRPr="00A1770A" w:rsidRDefault="0017220A" w:rsidP="00F82BF3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A1770A">
              <w:rPr>
                <w:rFonts w:ascii="標楷體" w:eastAsia="標楷體" w:hAnsi="標楷體" w:hint="eastAsia"/>
                <w:b/>
                <w:sz w:val="20"/>
                <w:szCs w:val="20"/>
              </w:rPr>
              <w:t>探討影響中南部大學港澳生在</w:t>
            </w:r>
            <w:proofErr w:type="gramStart"/>
            <w:r w:rsidRPr="00A1770A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A1770A">
              <w:rPr>
                <w:rFonts w:ascii="標楷體" w:eastAsia="標楷體" w:hAnsi="標楷體" w:hint="eastAsia"/>
                <w:b/>
                <w:sz w:val="20"/>
                <w:szCs w:val="20"/>
              </w:rPr>
              <w:t>生活適應之因素</w:t>
            </w:r>
          </w:p>
          <w:p w:rsidR="0017220A" w:rsidRDefault="0017220A" w:rsidP="00F82BF3">
            <w:pPr>
              <w:snapToGrid w:val="0"/>
              <w:spacing w:line="240" w:lineRule="exact"/>
              <w:ind w:left="554" w:hangingChars="277" w:hanging="554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  <w:r w:rsidR="00BD085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D0854" w:rsidRPr="002C7F64" w:rsidRDefault="00BD0854" w:rsidP="00F82BF3">
            <w:pPr>
              <w:snapToGrid w:val="0"/>
              <w:spacing w:line="240" w:lineRule="exact"/>
              <w:ind w:left="554" w:hangingChars="277" w:hanging="554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指導老師：張麗珠副教授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A1770A" w:rsidRDefault="0017220A" w:rsidP="00F82BF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陳駿仁、溫偉智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A1770A">
              <w:rPr>
                <w:rFonts w:ascii="標楷體" w:eastAsia="標楷體" w:hAnsi="標楷體" w:hint="eastAsia"/>
                <w:sz w:val="20"/>
                <w:szCs w:val="20"/>
              </w:rPr>
              <w:t>劉文智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proofErr w:type="gramStart"/>
            <w:r w:rsidRPr="00A1770A">
              <w:rPr>
                <w:rFonts w:ascii="標楷體" w:eastAsia="標楷體" w:hAnsi="標楷體" w:hint="eastAsia"/>
                <w:sz w:val="20"/>
                <w:szCs w:val="20"/>
              </w:rPr>
              <w:t>游婕</w:t>
            </w:r>
            <w:proofErr w:type="gramEnd"/>
            <w:r w:rsidRPr="00A1770A">
              <w:rPr>
                <w:rFonts w:ascii="標楷體" w:eastAsia="標楷體" w:hAnsi="標楷體" w:hint="eastAsia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A1770A">
              <w:rPr>
                <w:rFonts w:ascii="標楷體" w:eastAsia="標楷體" w:hAnsi="標楷體" w:hint="eastAsia"/>
                <w:sz w:val="20"/>
                <w:szCs w:val="20"/>
              </w:rPr>
              <w:t>林潔盈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A1770A">
              <w:rPr>
                <w:rFonts w:ascii="標楷體" w:eastAsia="標楷體" w:hAnsi="標楷體" w:hint="eastAsia"/>
                <w:sz w:val="20"/>
                <w:szCs w:val="20"/>
              </w:rPr>
              <w:t>黃婉琦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A1770A">
              <w:rPr>
                <w:rFonts w:ascii="標楷體" w:eastAsia="標楷體" w:hAnsi="標楷體" w:hint="eastAsia"/>
                <w:sz w:val="20"/>
                <w:szCs w:val="20"/>
              </w:rPr>
              <w:t>湯鳳</w:t>
            </w:r>
            <w:proofErr w:type="gramStart"/>
            <w:r w:rsidRPr="00A1770A">
              <w:rPr>
                <w:rFonts w:ascii="標楷體" w:eastAsia="標楷體" w:hAnsi="標楷體" w:hint="eastAsia"/>
                <w:sz w:val="20"/>
                <w:szCs w:val="20"/>
              </w:rPr>
              <w:t>甄</w:t>
            </w:r>
            <w:proofErr w:type="gramEnd"/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A1770A">
              <w:rPr>
                <w:rFonts w:ascii="標楷體" w:eastAsia="標楷體" w:hAnsi="標楷體" w:hint="eastAsia"/>
                <w:sz w:val="20"/>
                <w:szCs w:val="20"/>
              </w:rPr>
              <w:t>黃文康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ind w:left="736" w:hangingChars="368" w:hanging="736"/>
              <w:rPr>
                <w:rFonts w:ascii="Times New Roman" w:eastAsia="標楷體" w:hAnsi="Times New Roman"/>
                <w:sz w:val="20"/>
                <w:szCs w:val="20"/>
              </w:rPr>
            </w:pPr>
            <w:r w:rsidRPr="00755E20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755E2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755E20" w:rsidRPr="00CD328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曾儀芬助理</w:t>
            </w:r>
            <w:r w:rsidR="00323FF1" w:rsidRPr="00CD328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="00323FF1" w:rsidRPr="00CD328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23FF1" w:rsidRPr="00CD328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</w:tr>
      <w:tr w:rsidR="0017220A" w:rsidRPr="002C7F64" w:rsidTr="00D122FE">
        <w:trPr>
          <w:trHeight w:val="328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20A" w:rsidRPr="002C7F64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</w:tcBorders>
          </w:tcPr>
          <w:p w:rsidR="0017220A" w:rsidRPr="002C7F64" w:rsidRDefault="0017220A" w:rsidP="00F82BF3">
            <w:pPr>
              <w:pStyle w:val="af0"/>
              <w:numPr>
                <w:ilvl w:val="0"/>
                <w:numId w:val="12"/>
              </w:numPr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D492D">
              <w:rPr>
                <w:rFonts w:ascii="標楷體" w:eastAsia="標楷體" w:hAnsi="標楷體" w:hint="eastAsia"/>
                <w:b/>
                <w:sz w:val="20"/>
                <w:szCs w:val="20"/>
              </w:rPr>
              <w:t>敘事研究-活躍老化的生命故事</w:t>
            </w:r>
          </w:p>
          <w:p w:rsidR="00323FF1" w:rsidRDefault="00323FF1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323FF1" w:rsidRDefault="00323FF1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17220A" w:rsidRDefault="0017220A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  <w:r w:rsidR="00BD085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BD0854" w:rsidRPr="002C7F64" w:rsidRDefault="00BD0854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指導老師：張麗珠副教授</w:t>
            </w:r>
          </w:p>
          <w:p w:rsidR="0017220A" w:rsidRPr="002C7F64" w:rsidRDefault="0017220A" w:rsidP="00323FF1">
            <w:pPr>
              <w:snapToGrid w:val="0"/>
              <w:ind w:left="192" w:hangingChars="96" w:hanging="192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9D492D" w:rsidRDefault="0017220A" w:rsidP="00323FF1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林彥成、陳婉瑀</w:t>
            </w:r>
            <w:r w:rsidRPr="00323FF1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、劉晏良、陳珮如、李怡慧、郭智睿、鄭</w:t>
            </w:r>
            <w:r w:rsidRPr="00323FF1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323FF1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擎、方靖涵</w:t>
            </w:r>
          </w:p>
          <w:p w:rsidR="0017220A" w:rsidRPr="002C7F64" w:rsidRDefault="0017220A" w:rsidP="00CC214A">
            <w:pPr>
              <w:snapToGrid w:val="0"/>
              <w:ind w:left="828" w:hangingChars="414" w:hanging="828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proofErr w:type="gramStart"/>
            <w:r w:rsidR="00991330" w:rsidRPr="00991330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李聲吼</w:t>
            </w:r>
            <w:proofErr w:type="gramEnd"/>
            <w:r w:rsidR="00323FF1" w:rsidRPr="00323FF1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副教授</w:t>
            </w:r>
            <w:r w:rsidR="00323FF1" w:rsidRPr="00323FF1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 xml:space="preserve"> </w:t>
            </w:r>
            <w:r w:rsidR="00323FF1" w:rsidRPr="00323FF1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國立屏東科技大學社會工作系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</w:tcBorders>
          </w:tcPr>
          <w:p w:rsidR="0017220A" w:rsidRPr="00631AF8" w:rsidRDefault="00BD0885" w:rsidP="00BD0885">
            <w:pPr>
              <w:pStyle w:val="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BD088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屏東縣青少年對於休閒活動與空間使用之效益及需求</w:t>
            </w:r>
            <w:proofErr w:type="gramStart"/>
            <w:r w:rsidRPr="00BD088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評估－以屏東縣</w:t>
            </w:r>
            <w:proofErr w:type="gramEnd"/>
            <w:r w:rsidRPr="00BD0885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青少年中心為例</w:t>
            </w:r>
          </w:p>
          <w:p w:rsidR="0017220A" w:rsidRDefault="0017220A" w:rsidP="00F82BF3">
            <w:pPr>
              <w:snapToGrid w:val="0"/>
              <w:ind w:left="192" w:hangingChars="96" w:hanging="192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BD085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  <w:shd w:val="pct15" w:color="auto" w:fill="FFFFFF"/>
              </w:rPr>
              <w:t>發表人</w:t>
            </w:r>
            <w:r w:rsidRPr="002C7F64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BD0854" w:rsidRPr="002C7F64" w:rsidRDefault="00BD0854" w:rsidP="00F82BF3">
            <w:pPr>
              <w:snapToGrid w:val="0"/>
              <w:ind w:left="192" w:hangingChars="96" w:hanging="192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指導老師：王仕圖教授</w:t>
            </w:r>
          </w:p>
          <w:p w:rsidR="0017220A" w:rsidRDefault="0017220A" w:rsidP="00F82BF3">
            <w:pPr>
              <w:snapToGrid w:val="0"/>
              <w:ind w:left="608" w:hangingChars="304" w:hanging="608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組員：</w:t>
            </w:r>
          </w:p>
          <w:p w:rsidR="0017220A" w:rsidRPr="002E76CA" w:rsidRDefault="0017220A" w:rsidP="00F82BF3">
            <w:pPr>
              <w:snapToGrid w:val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方品心</w:t>
            </w:r>
            <w:proofErr w:type="gramEnd"/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、蕭逸姿</w:t>
            </w:r>
            <w:r w:rsidRPr="009D492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2E76CA">
              <w:rPr>
                <w:rFonts w:ascii="Times New Roman" w:eastAsia="標楷體" w:hAnsi="Times New Roman"/>
                <w:kern w:val="0"/>
                <w:sz w:val="20"/>
                <w:szCs w:val="20"/>
              </w:rPr>
              <w:t>顏雅雯、董育君、施文祥、林欣誼、陳怡</w:t>
            </w:r>
            <w:proofErr w:type="gramStart"/>
            <w:r w:rsidRPr="002E76C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螢</w:t>
            </w:r>
            <w:proofErr w:type="gramEnd"/>
            <w:r w:rsidRPr="002E76C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、陳慧君、李嘉輝、黃姿蓉</w:t>
            </w:r>
          </w:p>
          <w:p w:rsidR="0017220A" w:rsidRPr="002C7F64" w:rsidRDefault="0017220A" w:rsidP="00F82BF3">
            <w:pPr>
              <w:snapToGrid w:val="0"/>
              <w:spacing w:line="240" w:lineRule="exact"/>
              <w:ind w:left="736" w:hangingChars="368" w:hanging="736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755E20">
              <w:rPr>
                <w:rFonts w:ascii="Times New Roman" w:eastAsia="標楷體" w:hAnsi="Times New Roman" w:hint="eastAsia"/>
                <w:color w:val="000000"/>
                <w:sz w:val="20"/>
                <w:szCs w:val="20"/>
                <w:shd w:val="pct15" w:color="auto" w:fill="FFFFFF"/>
              </w:rPr>
              <w:t>與談人</w:t>
            </w:r>
            <w:r w:rsidRPr="00755E20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：</w:t>
            </w:r>
            <w:r w:rsidR="00755E20" w:rsidRPr="00CD328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曾儀芬助理</w:t>
            </w:r>
            <w:r w:rsidR="00755E20" w:rsidRPr="00CD328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教授</w:t>
            </w:r>
            <w:r w:rsidR="00755E20" w:rsidRPr="00CD328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23FF1" w:rsidRPr="00CD3289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國立屏東科技大學社會工作系</w:t>
            </w:r>
          </w:p>
        </w:tc>
      </w:tr>
      <w:tr w:rsidR="0017220A" w:rsidRPr="002C7F64" w:rsidTr="00902D7A">
        <w:trPr>
          <w:trHeight w:val="64"/>
          <w:jc w:val="center"/>
        </w:trPr>
        <w:tc>
          <w:tcPr>
            <w:tcW w:w="852" w:type="pct"/>
            <w:gridSpan w:val="2"/>
            <w:tcBorders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ind w:right="113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16:</w:t>
            </w:r>
            <w:r w:rsidRPr="002C7F6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8" w:type="pct"/>
            <w:gridSpan w:val="2"/>
            <w:vAlign w:val="center"/>
          </w:tcPr>
          <w:p w:rsidR="0017220A" w:rsidRPr="002C7F64" w:rsidRDefault="0017220A" w:rsidP="00147EEC">
            <w:pPr>
              <w:snapToGrid w:val="0"/>
              <w:ind w:right="113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  <w:t>賦　　歸</w:t>
            </w:r>
          </w:p>
        </w:tc>
      </w:tr>
      <w:tr w:rsidR="0017220A" w:rsidRPr="00EC3DF3" w:rsidTr="00902D7A">
        <w:trPr>
          <w:trHeight w:val="991"/>
          <w:jc w:val="center"/>
        </w:trPr>
        <w:tc>
          <w:tcPr>
            <w:tcW w:w="852" w:type="pct"/>
            <w:gridSpan w:val="2"/>
            <w:tcBorders>
              <w:right w:val="single" w:sz="4" w:space="0" w:color="auto"/>
            </w:tcBorders>
            <w:vAlign w:val="center"/>
          </w:tcPr>
          <w:p w:rsidR="0017220A" w:rsidRPr="002C7F64" w:rsidRDefault="0017220A" w:rsidP="00147EEC">
            <w:pPr>
              <w:snapToGrid w:val="0"/>
              <w:ind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4148" w:type="pct"/>
            <w:gridSpan w:val="2"/>
            <w:vAlign w:val="center"/>
          </w:tcPr>
          <w:p w:rsidR="0017220A" w:rsidRDefault="0017220A" w:rsidP="002E7530">
            <w:pPr>
              <w:snapToGrid w:val="0"/>
              <w:ind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主持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人每場次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分鐘。</w:t>
            </w:r>
          </w:p>
          <w:p w:rsidR="0017220A" w:rsidRDefault="0017220A" w:rsidP="002E7530">
            <w:pPr>
              <w:snapToGrid w:val="0"/>
              <w:ind w:left="142" w:right="113" w:hangingChars="71" w:hanging="142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2.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發表人每場次發表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20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分鐘，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8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分鐘響鈴一聲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20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分鐘響鈴二聲，即停止發言，超時每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分鐘按鈴一次。</w:t>
            </w:r>
          </w:p>
          <w:p w:rsidR="0017220A" w:rsidRPr="00EC3DF3" w:rsidRDefault="0017220A" w:rsidP="002E7530">
            <w:pPr>
              <w:snapToGrid w:val="0"/>
              <w:ind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與談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人每場次講評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</w:t>
            </w:r>
            <w:r w:rsidRPr="002C7F64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分鐘。</w:t>
            </w:r>
          </w:p>
        </w:tc>
      </w:tr>
    </w:tbl>
    <w:p w:rsidR="00394979" w:rsidRPr="00394979" w:rsidRDefault="00394979" w:rsidP="00394979">
      <w:pPr>
        <w:ind w:right="-2"/>
        <w:jc w:val="center"/>
        <w:rPr>
          <w:rFonts w:ascii="Times New Roman" w:eastAsia="標楷體" w:hAnsi="Times New Roman"/>
          <w:b/>
          <w:color w:val="000000"/>
          <w:sz w:val="32"/>
          <w:szCs w:val="40"/>
        </w:rPr>
      </w:pPr>
    </w:p>
    <w:p w:rsidR="0029119F" w:rsidRPr="00394979" w:rsidRDefault="0029119F" w:rsidP="009520F1">
      <w:pPr>
        <w:ind w:right="-2"/>
        <w:rPr>
          <w:rFonts w:ascii="Times New Roman" w:eastAsia="標楷體" w:hAnsi="Times New Roman"/>
          <w:kern w:val="0"/>
          <w:szCs w:val="24"/>
        </w:rPr>
      </w:pPr>
    </w:p>
    <w:p w:rsidR="008C63AC" w:rsidRPr="00394979" w:rsidRDefault="008C63AC" w:rsidP="002B6E29">
      <w:pPr>
        <w:snapToGrid w:val="0"/>
        <w:rPr>
          <w:rFonts w:ascii="Times New Roman" w:eastAsia="標楷體" w:hAnsi="Times New Roman"/>
          <w:kern w:val="0"/>
          <w:szCs w:val="24"/>
        </w:rPr>
      </w:pPr>
    </w:p>
    <w:sectPr w:rsidR="008C63AC" w:rsidRPr="00394979" w:rsidSect="00394979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C4" w:rsidRDefault="007B55C4" w:rsidP="00E95D58">
      <w:r>
        <w:separator/>
      </w:r>
    </w:p>
  </w:endnote>
  <w:endnote w:type="continuationSeparator" w:id="0">
    <w:p w:rsidR="007B55C4" w:rsidRDefault="007B55C4" w:rsidP="00E9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73" w:rsidRDefault="008A6773" w:rsidP="00B660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7DDD" w:rsidRPr="007F7DD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C4" w:rsidRDefault="007B55C4" w:rsidP="00E95D58">
      <w:r>
        <w:separator/>
      </w:r>
    </w:p>
  </w:footnote>
  <w:footnote w:type="continuationSeparator" w:id="0">
    <w:p w:rsidR="007B55C4" w:rsidRDefault="007B55C4" w:rsidP="00E9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6DD"/>
    <w:multiLevelType w:val="hybridMultilevel"/>
    <w:tmpl w:val="B4ACCFA0"/>
    <w:lvl w:ilvl="0" w:tplc="D7EC2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2140F"/>
    <w:multiLevelType w:val="hybridMultilevel"/>
    <w:tmpl w:val="5D4A4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816A75"/>
    <w:multiLevelType w:val="hybridMultilevel"/>
    <w:tmpl w:val="D1727CA8"/>
    <w:lvl w:ilvl="0" w:tplc="A79812F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2DE3533"/>
    <w:multiLevelType w:val="hybridMultilevel"/>
    <w:tmpl w:val="B79C7222"/>
    <w:lvl w:ilvl="0" w:tplc="48E4B0C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1C4FDA"/>
    <w:multiLevelType w:val="hybridMultilevel"/>
    <w:tmpl w:val="25DA6DEA"/>
    <w:lvl w:ilvl="0" w:tplc="62608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8F4"/>
    <w:multiLevelType w:val="hybridMultilevel"/>
    <w:tmpl w:val="5D367C52"/>
    <w:lvl w:ilvl="0" w:tplc="A79812F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A97545D"/>
    <w:multiLevelType w:val="hybridMultilevel"/>
    <w:tmpl w:val="FA1455FE"/>
    <w:lvl w:ilvl="0" w:tplc="751AD7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C8C6534"/>
    <w:multiLevelType w:val="hybridMultilevel"/>
    <w:tmpl w:val="D3B2F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37807"/>
    <w:multiLevelType w:val="hybridMultilevel"/>
    <w:tmpl w:val="41AA61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60A6C"/>
    <w:multiLevelType w:val="hybridMultilevel"/>
    <w:tmpl w:val="09D204F6"/>
    <w:lvl w:ilvl="0" w:tplc="C9102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D4767"/>
    <w:multiLevelType w:val="hybridMultilevel"/>
    <w:tmpl w:val="1102D616"/>
    <w:lvl w:ilvl="0" w:tplc="62608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424A7"/>
    <w:multiLevelType w:val="hybridMultilevel"/>
    <w:tmpl w:val="EA2C58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401C6C"/>
    <w:multiLevelType w:val="hybridMultilevel"/>
    <w:tmpl w:val="BB4CF4DE"/>
    <w:lvl w:ilvl="0" w:tplc="90B882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E06709"/>
    <w:multiLevelType w:val="hybridMultilevel"/>
    <w:tmpl w:val="3800DC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80588E"/>
    <w:multiLevelType w:val="hybridMultilevel"/>
    <w:tmpl w:val="F75C3D44"/>
    <w:lvl w:ilvl="0" w:tplc="9E9E95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7685B"/>
    <w:multiLevelType w:val="hybridMultilevel"/>
    <w:tmpl w:val="1C52DB1A"/>
    <w:lvl w:ilvl="0" w:tplc="260AA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3F54D2"/>
    <w:multiLevelType w:val="hybridMultilevel"/>
    <w:tmpl w:val="983E014A"/>
    <w:lvl w:ilvl="0" w:tplc="6630DF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46390"/>
    <w:multiLevelType w:val="hybridMultilevel"/>
    <w:tmpl w:val="9F78695E"/>
    <w:lvl w:ilvl="0" w:tplc="B922D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E578ED"/>
    <w:multiLevelType w:val="hybridMultilevel"/>
    <w:tmpl w:val="84566E5C"/>
    <w:lvl w:ilvl="0" w:tplc="421C90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B47E6B"/>
    <w:multiLevelType w:val="hybridMultilevel"/>
    <w:tmpl w:val="D632CB9C"/>
    <w:lvl w:ilvl="0" w:tplc="2BC44F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F2C20"/>
    <w:multiLevelType w:val="hybridMultilevel"/>
    <w:tmpl w:val="F5D48CF2"/>
    <w:lvl w:ilvl="0" w:tplc="6630DF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3"/>
  </w:num>
  <w:num w:numId="5">
    <w:abstractNumId w:val="17"/>
  </w:num>
  <w:num w:numId="6">
    <w:abstractNumId w:val="9"/>
  </w:num>
  <w:num w:numId="7">
    <w:abstractNumId w:val="18"/>
  </w:num>
  <w:num w:numId="8">
    <w:abstractNumId w:val="13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20"/>
  </w:num>
  <w:num w:numId="16">
    <w:abstractNumId w:val="16"/>
  </w:num>
  <w:num w:numId="17">
    <w:abstractNumId w:val="19"/>
  </w:num>
  <w:num w:numId="18">
    <w:abstractNumId w:val="4"/>
  </w:num>
  <w:num w:numId="19">
    <w:abstractNumId w:val="1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32"/>
    <w:rsid w:val="000133EE"/>
    <w:rsid w:val="000219A3"/>
    <w:rsid w:val="00024395"/>
    <w:rsid w:val="000246F5"/>
    <w:rsid w:val="000313BE"/>
    <w:rsid w:val="00031D13"/>
    <w:rsid w:val="0003223D"/>
    <w:rsid w:val="00033CF8"/>
    <w:rsid w:val="00042806"/>
    <w:rsid w:val="00046057"/>
    <w:rsid w:val="0004799E"/>
    <w:rsid w:val="0005183C"/>
    <w:rsid w:val="000577A9"/>
    <w:rsid w:val="000614AF"/>
    <w:rsid w:val="00061D33"/>
    <w:rsid w:val="00063B32"/>
    <w:rsid w:val="000640B6"/>
    <w:rsid w:val="000661CD"/>
    <w:rsid w:val="00070486"/>
    <w:rsid w:val="000715B3"/>
    <w:rsid w:val="000773CC"/>
    <w:rsid w:val="00084860"/>
    <w:rsid w:val="00092032"/>
    <w:rsid w:val="00093984"/>
    <w:rsid w:val="000959BC"/>
    <w:rsid w:val="000A7FC3"/>
    <w:rsid w:val="000C2E06"/>
    <w:rsid w:val="000C3D1D"/>
    <w:rsid w:val="000D03D5"/>
    <w:rsid w:val="000D3440"/>
    <w:rsid w:val="000E0DEC"/>
    <w:rsid w:val="000E11B8"/>
    <w:rsid w:val="000E142E"/>
    <w:rsid w:val="000E3C4F"/>
    <w:rsid w:val="000E7236"/>
    <w:rsid w:val="00104C4B"/>
    <w:rsid w:val="0010518D"/>
    <w:rsid w:val="00107F4B"/>
    <w:rsid w:val="00113755"/>
    <w:rsid w:val="0011375E"/>
    <w:rsid w:val="00125875"/>
    <w:rsid w:val="0012598A"/>
    <w:rsid w:val="00131B30"/>
    <w:rsid w:val="00132E31"/>
    <w:rsid w:val="001334C8"/>
    <w:rsid w:val="00133BA7"/>
    <w:rsid w:val="00136E1E"/>
    <w:rsid w:val="0014087B"/>
    <w:rsid w:val="00144C83"/>
    <w:rsid w:val="00145B9C"/>
    <w:rsid w:val="00147EEC"/>
    <w:rsid w:val="001572D8"/>
    <w:rsid w:val="00162DB4"/>
    <w:rsid w:val="00167B17"/>
    <w:rsid w:val="00167C70"/>
    <w:rsid w:val="00170AA2"/>
    <w:rsid w:val="0017220A"/>
    <w:rsid w:val="0017307E"/>
    <w:rsid w:val="00181F82"/>
    <w:rsid w:val="0018275F"/>
    <w:rsid w:val="00195ACD"/>
    <w:rsid w:val="00197C7C"/>
    <w:rsid w:val="001A2139"/>
    <w:rsid w:val="001A347C"/>
    <w:rsid w:val="001A52EB"/>
    <w:rsid w:val="001B19B9"/>
    <w:rsid w:val="001B1B05"/>
    <w:rsid w:val="001B4BFC"/>
    <w:rsid w:val="001B65F4"/>
    <w:rsid w:val="001C436F"/>
    <w:rsid w:val="001D158F"/>
    <w:rsid w:val="001D6198"/>
    <w:rsid w:val="001D72DF"/>
    <w:rsid w:val="001E061C"/>
    <w:rsid w:val="002037EC"/>
    <w:rsid w:val="00206E39"/>
    <w:rsid w:val="00207648"/>
    <w:rsid w:val="00211520"/>
    <w:rsid w:val="002154E8"/>
    <w:rsid w:val="00215606"/>
    <w:rsid w:val="00227C60"/>
    <w:rsid w:val="002447B9"/>
    <w:rsid w:val="002615CC"/>
    <w:rsid w:val="002619B4"/>
    <w:rsid w:val="00263F66"/>
    <w:rsid w:val="0026525D"/>
    <w:rsid w:val="00271461"/>
    <w:rsid w:val="002743D9"/>
    <w:rsid w:val="00275C4D"/>
    <w:rsid w:val="00276FFE"/>
    <w:rsid w:val="002830BC"/>
    <w:rsid w:val="00283F42"/>
    <w:rsid w:val="00286CBC"/>
    <w:rsid w:val="002873DD"/>
    <w:rsid w:val="0029119F"/>
    <w:rsid w:val="00292683"/>
    <w:rsid w:val="002939B6"/>
    <w:rsid w:val="00296618"/>
    <w:rsid w:val="002A1652"/>
    <w:rsid w:val="002A588A"/>
    <w:rsid w:val="002B4335"/>
    <w:rsid w:val="002B6E29"/>
    <w:rsid w:val="002B743E"/>
    <w:rsid w:val="002C1237"/>
    <w:rsid w:val="002C1D0F"/>
    <w:rsid w:val="002C444E"/>
    <w:rsid w:val="002C7F64"/>
    <w:rsid w:val="002D0050"/>
    <w:rsid w:val="002D0360"/>
    <w:rsid w:val="002D0A44"/>
    <w:rsid w:val="002D3932"/>
    <w:rsid w:val="002D65AC"/>
    <w:rsid w:val="002D7D39"/>
    <w:rsid w:val="002E45A1"/>
    <w:rsid w:val="002E7530"/>
    <w:rsid w:val="002E76CA"/>
    <w:rsid w:val="002E772A"/>
    <w:rsid w:val="002F2CF4"/>
    <w:rsid w:val="002F35A8"/>
    <w:rsid w:val="002F7398"/>
    <w:rsid w:val="00304F1B"/>
    <w:rsid w:val="00313053"/>
    <w:rsid w:val="00314DE2"/>
    <w:rsid w:val="00317938"/>
    <w:rsid w:val="00323FF1"/>
    <w:rsid w:val="00324871"/>
    <w:rsid w:val="003346AD"/>
    <w:rsid w:val="00335E19"/>
    <w:rsid w:val="0035528F"/>
    <w:rsid w:val="00360D9D"/>
    <w:rsid w:val="0036247F"/>
    <w:rsid w:val="003635C0"/>
    <w:rsid w:val="00373012"/>
    <w:rsid w:val="003832E6"/>
    <w:rsid w:val="00383C8F"/>
    <w:rsid w:val="003855D5"/>
    <w:rsid w:val="00387E94"/>
    <w:rsid w:val="00390A2E"/>
    <w:rsid w:val="00391358"/>
    <w:rsid w:val="00391713"/>
    <w:rsid w:val="00393AB9"/>
    <w:rsid w:val="00393D9D"/>
    <w:rsid w:val="00394979"/>
    <w:rsid w:val="003A3129"/>
    <w:rsid w:val="003A367D"/>
    <w:rsid w:val="003B5496"/>
    <w:rsid w:val="003B6E96"/>
    <w:rsid w:val="003C32A6"/>
    <w:rsid w:val="003C43B0"/>
    <w:rsid w:val="003C4B15"/>
    <w:rsid w:val="003C5482"/>
    <w:rsid w:val="003C7794"/>
    <w:rsid w:val="003D14EF"/>
    <w:rsid w:val="003D3019"/>
    <w:rsid w:val="003E425B"/>
    <w:rsid w:val="003E7F01"/>
    <w:rsid w:val="003F0CBB"/>
    <w:rsid w:val="003F1972"/>
    <w:rsid w:val="003F24EF"/>
    <w:rsid w:val="003F4467"/>
    <w:rsid w:val="00404970"/>
    <w:rsid w:val="004145E4"/>
    <w:rsid w:val="00415F40"/>
    <w:rsid w:val="004244F1"/>
    <w:rsid w:val="00424BDE"/>
    <w:rsid w:val="0042771C"/>
    <w:rsid w:val="004330C3"/>
    <w:rsid w:val="00442C37"/>
    <w:rsid w:val="0044628C"/>
    <w:rsid w:val="00455B87"/>
    <w:rsid w:val="004650CA"/>
    <w:rsid w:val="004706FB"/>
    <w:rsid w:val="004715F3"/>
    <w:rsid w:val="00490CBC"/>
    <w:rsid w:val="004916C2"/>
    <w:rsid w:val="00492DEA"/>
    <w:rsid w:val="00495342"/>
    <w:rsid w:val="004967EE"/>
    <w:rsid w:val="004A17DA"/>
    <w:rsid w:val="004A5254"/>
    <w:rsid w:val="004A5F48"/>
    <w:rsid w:val="004A767A"/>
    <w:rsid w:val="004B7A2D"/>
    <w:rsid w:val="004D3198"/>
    <w:rsid w:val="004D3AD0"/>
    <w:rsid w:val="004E27CF"/>
    <w:rsid w:val="004E357A"/>
    <w:rsid w:val="004E6A88"/>
    <w:rsid w:val="004F44C0"/>
    <w:rsid w:val="004F4816"/>
    <w:rsid w:val="004F51F6"/>
    <w:rsid w:val="00503170"/>
    <w:rsid w:val="00511210"/>
    <w:rsid w:val="0051475A"/>
    <w:rsid w:val="0051702C"/>
    <w:rsid w:val="005217F7"/>
    <w:rsid w:val="00523F65"/>
    <w:rsid w:val="00527693"/>
    <w:rsid w:val="00531321"/>
    <w:rsid w:val="00541EB6"/>
    <w:rsid w:val="00543913"/>
    <w:rsid w:val="0054538C"/>
    <w:rsid w:val="00546AB1"/>
    <w:rsid w:val="00553AD2"/>
    <w:rsid w:val="0055547E"/>
    <w:rsid w:val="00566683"/>
    <w:rsid w:val="00566694"/>
    <w:rsid w:val="0056781A"/>
    <w:rsid w:val="005709E0"/>
    <w:rsid w:val="00575F18"/>
    <w:rsid w:val="00576A89"/>
    <w:rsid w:val="00576BBD"/>
    <w:rsid w:val="0058274A"/>
    <w:rsid w:val="0059213D"/>
    <w:rsid w:val="00597750"/>
    <w:rsid w:val="005A6679"/>
    <w:rsid w:val="005C3B03"/>
    <w:rsid w:val="005C7C54"/>
    <w:rsid w:val="005E3908"/>
    <w:rsid w:val="005E61AC"/>
    <w:rsid w:val="005E69CF"/>
    <w:rsid w:val="005F3D3C"/>
    <w:rsid w:val="005F43B8"/>
    <w:rsid w:val="006034D3"/>
    <w:rsid w:val="00612FE0"/>
    <w:rsid w:val="006155FA"/>
    <w:rsid w:val="00623948"/>
    <w:rsid w:val="00624A24"/>
    <w:rsid w:val="00626C6F"/>
    <w:rsid w:val="00626DDC"/>
    <w:rsid w:val="00631AF8"/>
    <w:rsid w:val="00635D55"/>
    <w:rsid w:val="00636BEC"/>
    <w:rsid w:val="00636CE1"/>
    <w:rsid w:val="006455BF"/>
    <w:rsid w:val="00651336"/>
    <w:rsid w:val="006518B2"/>
    <w:rsid w:val="0065385C"/>
    <w:rsid w:val="006539EC"/>
    <w:rsid w:val="006546CC"/>
    <w:rsid w:val="00661C0F"/>
    <w:rsid w:val="00676888"/>
    <w:rsid w:val="006808F1"/>
    <w:rsid w:val="006844DA"/>
    <w:rsid w:val="0069004D"/>
    <w:rsid w:val="006A1F5C"/>
    <w:rsid w:val="006A4FAE"/>
    <w:rsid w:val="006B6540"/>
    <w:rsid w:val="006D05FC"/>
    <w:rsid w:val="006D0EE2"/>
    <w:rsid w:val="006D3561"/>
    <w:rsid w:val="006D6666"/>
    <w:rsid w:val="006E2E5F"/>
    <w:rsid w:val="006E3DF6"/>
    <w:rsid w:val="006E5FD2"/>
    <w:rsid w:val="006F2A89"/>
    <w:rsid w:val="00710F7E"/>
    <w:rsid w:val="00712D3C"/>
    <w:rsid w:val="0073286F"/>
    <w:rsid w:val="00733C93"/>
    <w:rsid w:val="0073711E"/>
    <w:rsid w:val="007424B9"/>
    <w:rsid w:val="00746595"/>
    <w:rsid w:val="0075143A"/>
    <w:rsid w:val="007521B1"/>
    <w:rsid w:val="007544E7"/>
    <w:rsid w:val="00755E20"/>
    <w:rsid w:val="00756D10"/>
    <w:rsid w:val="00767552"/>
    <w:rsid w:val="007755F1"/>
    <w:rsid w:val="00783AEB"/>
    <w:rsid w:val="0078497D"/>
    <w:rsid w:val="00790936"/>
    <w:rsid w:val="007911A3"/>
    <w:rsid w:val="00792634"/>
    <w:rsid w:val="00793A29"/>
    <w:rsid w:val="00795B06"/>
    <w:rsid w:val="00796E32"/>
    <w:rsid w:val="007A1047"/>
    <w:rsid w:val="007A6420"/>
    <w:rsid w:val="007A679A"/>
    <w:rsid w:val="007B2C7B"/>
    <w:rsid w:val="007B55C4"/>
    <w:rsid w:val="007B5997"/>
    <w:rsid w:val="007D3DD5"/>
    <w:rsid w:val="007D5486"/>
    <w:rsid w:val="007D6139"/>
    <w:rsid w:val="007E01E7"/>
    <w:rsid w:val="007E2F11"/>
    <w:rsid w:val="007E363A"/>
    <w:rsid w:val="007E628C"/>
    <w:rsid w:val="007F114C"/>
    <w:rsid w:val="007F2ABC"/>
    <w:rsid w:val="007F7DDD"/>
    <w:rsid w:val="008106E7"/>
    <w:rsid w:val="0081170F"/>
    <w:rsid w:val="008146E5"/>
    <w:rsid w:val="008155AD"/>
    <w:rsid w:val="00817891"/>
    <w:rsid w:val="00822E7F"/>
    <w:rsid w:val="00823645"/>
    <w:rsid w:val="00827844"/>
    <w:rsid w:val="0085497A"/>
    <w:rsid w:val="00857D01"/>
    <w:rsid w:val="00860528"/>
    <w:rsid w:val="00863656"/>
    <w:rsid w:val="00863C51"/>
    <w:rsid w:val="00864F62"/>
    <w:rsid w:val="00867024"/>
    <w:rsid w:val="008706A3"/>
    <w:rsid w:val="008812FC"/>
    <w:rsid w:val="008907D3"/>
    <w:rsid w:val="00896AE6"/>
    <w:rsid w:val="00897082"/>
    <w:rsid w:val="008A5062"/>
    <w:rsid w:val="008A6773"/>
    <w:rsid w:val="008B2DAE"/>
    <w:rsid w:val="008C0E9F"/>
    <w:rsid w:val="008C312D"/>
    <w:rsid w:val="008C4431"/>
    <w:rsid w:val="008C63AC"/>
    <w:rsid w:val="008D7D9C"/>
    <w:rsid w:val="008E02E5"/>
    <w:rsid w:val="008E4813"/>
    <w:rsid w:val="008E5926"/>
    <w:rsid w:val="008E5C53"/>
    <w:rsid w:val="008E777A"/>
    <w:rsid w:val="008E7C60"/>
    <w:rsid w:val="008F1060"/>
    <w:rsid w:val="008F47F3"/>
    <w:rsid w:val="008F780D"/>
    <w:rsid w:val="00902D7A"/>
    <w:rsid w:val="009073B5"/>
    <w:rsid w:val="00913561"/>
    <w:rsid w:val="0091574D"/>
    <w:rsid w:val="00917ED4"/>
    <w:rsid w:val="00920F8D"/>
    <w:rsid w:val="00923686"/>
    <w:rsid w:val="00927FA1"/>
    <w:rsid w:val="0093066D"/>
    <w:rsid w:val="00931A80"/>
    <w:rsid w:val="0093728C"/>
    <w:rsid w:val="00937E9E"/>
    <w:rsid w:val="009455C2"/>
    <w:rsid w:val="00947C1A"/>
    <w:rsid w:val="009515E5"/>
    <w:rsid w:val="009520F1"/>
    <w:rsid w:val="00955A57"/>
    <w:rsid w:val="00956E56"/>
    <w:rsid w:val="00961B58"/>
    <w:rsid w:val="00961EB0"/>
    <w:rsid w:val="00962C8E"/>
    <w:rsid w:val="0096544E"/>
    <w:rsid w:val="00971DF6"/>
    <w:rsid w:val="00973138"/>
    <w:rsid w:val="0097650F"/>
    <w:rsid w:val="00981D37"/>
    <w:rsid w:val="0098411A"/>
    <w:rsid w:val="009861B9"/>
    <w:rsid w:val="009865A8"/>
    <w:rsid w:val="00990E16"/>
    <w:rsid w:val="00991330"/>
    <w:rsid w:val="00993049"/>
    <w:rsid w:val="009A2DAC"/>
    <w:rsid w:val="009A2F5B"/>
    <w:rsid w:val="009A5C01"/>
    <w:rsid w:val="009B682F"/>
    <w:rsid w:val="009B78D1"/>
    <w:rsid w:val="009C0749"/>
    <w:rsid w:val="009D18ED"/>
    <w:rsid w:val="009D3573"/>
    <w:rsid w:val="009D492D"/>
    <w:rsid w:val="009D5E1A"/>
    <w:rsid w:val="009D64E9"/>
    <w:rsid w:val="00A02872"/>
    <w:rsid w:val="00A02B24"/>
    <w:rsid w:val="00A046FB"/>
    <w:rsid w:val="00A15739"/>
    <w:rsid w:val="00A1770A"/>
    <w:rsid w:val="00A210CC"/>
    <w:rsid w:val="00A5571A"/>
    <w:rsid w:val="00A569D8"/>
    <w:rsid w:val="00A64118"/>
    <w:rsid w:val="00A805F3"/>
    <w:rsid w:val="00A812F0"/>
    <w:rsid w:val="00A85869"/>
    <w:rsid w:val="00A8746E"/>
    <w:rsid w:val="00A96CBC"/>
    <w:rsid w:val="00AA1A49"/>
    <w:rsid w:val="00AA1E86"/>
    <w:rsid w:val="00AA3C7A"/>
    <w:rsid w:val="00AB3E4A"/>
    <w:rsid w:val="00AB3FE8"/>
    <w:rsid w:val="00AC0AD0"/>
    <w:rsid w:val="00AD1104"/>
    <w:rsid w:val="00AD4E25"/>
    <w:rsid w:val="00AD7819"/>
    <w:rsid w:val="00AE2A0A"/>
    <w:rsid w:val="00AE3650"/>
    <w:rsid w:val="00AE6BBE"/>
    <w:rsid w:val="00AF2164"/>
    <w:rsid w:val="00AF53EF"/>
    <w:rsid w:val="00B02CA3"/>
    <w:rsid w:val="00B04096"/>
    <w:rsid w:val="00B06ED0"/>
    <w:rsid w:val="00B1365D"/>
    <w:rsid w:val="00B13786"/>
    <w:rsid w:val="00B21F8A"/>
    <w:rsid w:val="00B23CD0"/>
    <w:rsid w:val="00B242EF"/>
    <w:rsid w:val="00B33328"/>
    <w:rsid w:val="00B3742A"/>
    <w:rsid w:val="00B415BD"/>
    <w:rsid w:val="00B4724A"/>
    <w:rsid w:val="00B51BED"/>
    <w:rsid w:val="00B53F90"/>
    <w:rsid w:val="00B56A23"/>
    <w:rsid w:val="00B65C22"/>
    <w:rsid w:val="00B660FB"/>
    <w:rsid w:val="00B826A9"/>
    <w:rsid w:val="00B902C6"/>
    <w:rsid w:val="00B905A8"/>
    <w:rsid w:val="00B92C08"/>
    <w:rsid w:val="00B95241"/>
    <w:rsid w:val="00B95D54"/>
    <w:rsid w:val="00B96EF7"/>
    <w:rsid w:val="00BA0C01"/>
    <w:rsid w:val="00BB0167"/>
    <w:rsid w:val="00BB03BA"/>
    <w:rsid w:val="00BB4F93"/>
    <w:rsid w:val="00BB6B3F"/>
    <w:rsid w:val="00BB7DC8"/>
    <w:rsid w:val="00BC0856"/>
    <w:rsid w:val="00BC093E"/>
    <w:rsid w:val="00BC2815"/>
    <w:rsid w:val="00BC3176"/>
    <w:rsid w:val="00BD0307"/>
    <w:rsid w:val="00BD0854"/>
    <w:rsid w:val="00BD0885"/>
    <w:rsid w:val="00BD0C38"/>
    <w:rsid w:val="00BD202D"/>
    <w:rsid w:val="00BD32D6"/>
    <w:rsid w:val="00BD5B28"/>
    <w:rsid w:val="00BD5E34"/>
    <w:rsid w:val="00BF6BA1"/>
    <w:rsid w:val="00C0376A"/>
    <w:rsid w:val="00C11B08"/>
    <w:rsid w:val="00C26AAE"/>
    <w:rsid w:val="00C27147"/>
    <w:rsid w:val="00C51E22"/>
    <w:rsid w:val="00C525D7"/>
    <w:rsid w:val="00C5674A"/>
    <w:rsid w:val="00C61D3F"/>
    <w:rsid w:val="00C66ACC"/>
    <w:rsid w:val="00C74C6C"/>
    <w:rsid w:val="00C776B2"/>
    <w:rsid w:val="00C842E3"/>
    <w:rsid w:val="00C910C0"/>
    <w:rsid w:val="00C9644E"/>
    <w:rsid w:val="00C97E4A"/>
    <w:rsid w:val="00CA14DB"/>
    <w:rsid w:val="00CA7C3B"/>
    <w:rsid w:val="00CB35DB"/>
    <w:rsid w:val="00CB4E83"/>
    <w:rsid w:val="00CC214A"/>
    <w:rsid w:val="00CC383E"/>
    <w:rsid w:val="00CC75BE"/>
    <w:rsid w:val="00CD0583"/>
    <w:rsid w:val="00CD1F4C"/>
    <w:rsid w:val="00CD3289"/>
    <w:rsid w:val="00CE3CCE"/>
    <w:rsid w:val="00CE7FB6"/>
    <w:rsid w:val="00CF4703"/>
    <w:rsid w:val="00D0268C"/>
    <w:rsid w:val="00D06A89"/>
    <w:rsid w:val="00D122FE"/>
    <w:rsid w:val="00D137DC"/>
    <w:rsid w:val="00D3078D"/>
    <w:rsid w:val="00D3646C"/>
    <w:rsid w:val="00D36901"/>
    <w:rsid w:val="00D369F2"/>
    <w:rsid w:val="00D4071B"/>
    <w:rsid w:val="00D43D0F"/>
    <w:rsid w:val="00D462B9"/>
    <w:rsid w:val="00D46E1F"/>
    <w:rsid w:val="00D544CA"/>
    <w:rsid w:val="00D5481B"/>
    <w:rsid w:val="00D564B6"/>
    <w:rsid w:val="00D5650C"/>
    <w:rsid w:val="00D5745E"/>
    <w:rsid w:val="00D6544D"/>
    <w:rsid w:val="00D66EB8"/>
    <w:rsid w:val="00D7524C"/>
    <w:rsid w:val="00D8400C"/>
    <w:rsid w:val="00D8436A"/>
    <w:rsid w:val="00D8480B"/>
    <w:rsid w:val="00D874E9"/>
    <w:rsid w:val="00D92340"/>
    <w:rsid w:val="00D94491"/>
    <w:rsid w:val="00D97575"/>
    <w:rsid w:val="00DA0AB6"/>
    <w:rsid w:val="00DA1A28"/>
    <w:rsid w:val="00DB3F63"/>
    <w:rsid w:val="00DC15E7"/>
    <w:rsid w:val="00DD4D15"/>
    <w:rsid w:val="00DD522A"/>
    <w:rsid w:val="00DD5D0A"/>
    <w:rsid w:val="00DE2BFF"/>
    <w:rsid w:val="00DF2135"/>
    <w:rsid w:val="00DF7EF6"/>
    <w:rsid w:val="00E02416"/>
    <w:rsid w:val="00E05FF5"/>
    <w:rsid w:val="00E06283"/>
    <w:rsid w:val="00E06E24"/>
    <w:rsid w:val="00E20B84"/>
    <w:rsid w:val="00E21943"/>
    <w:rsid w:val="00E37E04"/>
    <w:rsid w:val="00E50923"/>
    <w:rsid w:val="00E50FF8"/>
    <w:rsid w:val="00E5124D"/>
    <w:rsid w:val="00E54259"/>
    <w:rsid w:val="00E650A5"/>
    <w:rsid w:val="00E654EE"/>
    <w:rsid w:val="00E666F1"/>
    <w:rsid w:val="00E7124F"/>
    <w:rsid w:val="00E7318D"/>
    <w:rsid w:val="00E75AA0"/>
    <w:rsid w:val="00E771F5"/>
    <w:rsid w:val="00E778EA"/>
    <w:rsid w:val="00E8009D"/>
    <w:rsid w:val="00E8235C"/>
    <w:rsid w:val="00E83BDF"/>
    <w:rsid w:val="00E86008"/>
    <w:rsid w:val="00E90AF0"/>
    <w:rsid w:val="00E95D58"/>
    <w:rsid w:val="00E96814"/>
    <w:rsid w:val="00E96A87"/>
    <w:rsid w:val="00E97101"/>
    <w:rsid w:val="00EA6649"/>
    <w:rsid w:val="00EA773F"/>
    <w:rsid w:val="00EB391E"/>
    <w:rsid w:val="00EB6731"/>
    <w:rsid w:val="00EB76DA"/>
    <w:rsid w:val="00EB7C74"/>
    <w:rsid w:val="00EC0931"/>
    <w:rsid w:val="00EC3DF3"/>
    <w:rsid w:val="00ED0631"/>
    <w:rsid w:val="00ED0BB5"/>
    <w:rsid w:val="00ED28B3"/>
    <w:rsid w:val="00EE2836"/>
    <w:rsid w:val="00F03F0D"/>
    <w:rsid w:val="00F05C55"/>
    <w:rsid w:val="00F05F84"/>
    <w:rsid w:val="00F14105"/>
    <w:rsid w:val="00F23E2F"/>
    <w:rsid w:val="00F432F8"/>
    <w:rsid w:val="00F43931"/>
    <w:rsid w:val="00F46605"/>
    <w:rsid w:val="00F53602"/>
    <w:rsid w:val="00F5403C"/>
    <w:rsid w:val="00F561EC"/>
    <w:rsid w:val="00F57288"/>
    <w:rsid w:val="00F6060D"/>
    <w:rsid w:val="00F63FFB"/>
    <w:rsid w:val="00F643B9"/>
    <w:rsid w:val="00F72BFC"/>
    <w:rsid w:val="00F82C77"/>
    <w:rsid w:val="00F84D05"/>
    <w:rsid w:val="00F94163"/>
    <w:rsid w:val="00F94303"/>
    <w:rsid w:val="00FA09DB"/>
    <w:rsid w:val="00FA2F20"/>
    <w:rsid w:val="00FB06FD"/>
    <w:rsid w:val="00FB446A"/>
    <w:rsid w:val="00FB52ED"/>
    <w:rsid w:val="00FC55B8"/>
    <w:rsid w:val="00FC6A75"/>
    <w:rsid w:val="00FE14E8"/>
    <w:rsid w:val="00FE2647"/>
    <w:rsid w:val="00FE74FC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5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95D58"/>
    <w:rPr>
      <w:sz w:val="20"/>
      <w:szCs w:val="20"/>
    </w:rPr>
  </w:style>
  <w:style w:type="character" w:styleId="a7">
    <w:name w:val="Hyperlink"/>
    <w:uiPriority w:val="99"/>
    <w:unhideWhenUsed/>
    <w:rsid w:val="00B23CD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4F9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B4F93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E9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B952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5241"/>
  </w:style>
  <w:style w:type="character" w:customStyle="1" w:styleId="ad">
    <w:name w:val="註解文字 字元"/>
    <w:link w:val="ac"/>
    <w:uiPriority w:val="99"/>
    <w:semiHidden/>
    <w:rsid w:val="00B9524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241"/>
    <w:rPr>
      <w:b/>
      <w:bCs/>
    </w:rPr>
  </w:style>
  <w:style w:type="character" w:customStyle="1" w:styleId="af">
    <w:name w:val="註解主旨 字元"/>
    <w:link w:val="ae"/>
    <w:uiPriority w:val="99"/>
    <w:semiHidden/>
    <w:rsid w:val="00B95241"/>
    <w:rPr>
      <w:b/>
      <w:bCs/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503170"/>
    <w:pPr>
      <w:ind w:left="720"/>
      <w:contextualSpacing/>
    </w:pPr>
  </w:style>
  <w:style w:type="paragraph" w:customStyle="1" w:styleId="Normal1">
    <w:name w:val="Normal1"/>
    <w:rsid w:val="00AB3E4A"/>
    <w:pPr>
      <w:spacing w:line="276" w:lineRule="auto"/>
    </w:pPr>
    <w:rPr>
      <w:rFonts w:ascii="Arial" w:eastAsiaTheme="minorEastAsia" w:hAnsi="Arial" w:cs="Arial"/>
      <w:color w:val="000000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0715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5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95D58"/>
    <w:rPr>
      <w:sz w:val="20"/>
      <w:szCs w:val="20"/>
    </w:rPr>
  </w:style>
  <w:style w:type="character" w:styleId="a7">
    <w:name w:val="Hyperlink"/>
    <w:uiPriority w:val="99"/>
    <w:unhideWhenUsed/>
    <w:rsid w:val="00B23CD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4F9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B4F93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E9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B952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5241"/>
  </w:style>
  <w:style w:type="character" w:customStyle="1" w:styleId="ad">
    <w:name w:val="註解文字 字元"/>
    <w:link w:val="ac"/>
    <w:uiPriority w:val="99"/>
    <w:semiHidden/>
    <w:rsid w:val="00B9524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241"/>
    <w:rPr>
      <w:b/>
      <w:bCs/>
    </w:rPr>
  </w:style>
  <w:style w:type="character" w:customStyle="1" w:styleId="af">
    <w:name w:val="註解主旨 字元"/>
    <w:link w:val="ae"/>
    <w:uiPriority w:val="99"/>
    <w:semiHidden/>
    <w:rsid w:val="00B95241"/>
    <w:rPr>
      <w:b/>
      <w:bCs/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503170"/>
    <w:pPr>
      <w:ind w:left="720"/>
      <w:contextualSpacing/>
    </w:pPr>
  </w:style>
  <w:style w:type="paragraph" w:customStyle="1" w:styleId="Normal1">
    <w:name w:val="Normal1"/>
    <w:rsid w:val="00AB3E4A"/>
    <w:pPr>
      <w:spacing w:line="276" w:lineRule="auto"/>
    </w:pPr>
    <w:rPr>
      <w:rFonts w:ascii="Arial" w:eastAsiaTheme="minorEastAsia" w:hAnsi="Arial" w:cs="Arial"/>
      <w:color w:val="000000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0715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0E8C-E9FB-4E4B-AEDB-9336647B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121</cp:revision>
  <cp:lastPrinted>2016-04-18T02:48:00Z</cp:lastPrinted>
  <dcterms:created xsi:type="dcterms:W3CDTF">2016-03-02T22:29:00Z</dcterms:created>
  <dcterms:modified xsi:type="dcterms:W3CDTF">2016-05-24T07:39:00Z</dcterms:modified>
</cp:coreProperties>
</file>