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63" w:rsidRPr="00F627B3" w:rsidRDefault="00604363" w:rsidP="00F627B3">
      <w:pPr>
        <w:spacing w:line="0" w:lineRule="atLeast"/>
        <w:jc w:val="right"/>
        <w:rPr>
          <w:rFonts w:ascii="微軟正黑體" w:eastAsia="微軟正黑體" w:hAnsi="微軟正黑體"/>
        </w:rPr>
      </w:pPr>
      <w:r w:rsidRPr="00F627B3">
        <w:rPr>
          <w:rFonts w:ascii="微軟正黑體" w:eastAsia="微軟正黑體" w:hAnsi="微軟正黑體" w:hint="eastAsia"/>
        </w:rPr>
        <w:t>105.0</w:t>
      </w:r>
      <w:r w:rsidR="007E11F6">
        <w:rPr>
          <w:rFonts w:ascii="微軟正黑體" w:eastAsia="微軟正黑體" w:hAnsi="微軟正黑體" w:hint="eastAsia"/>
        </w:rPr>
        <w:t>8</w:t>
      </w:r>
      <w:r w:rsidR="00A82439">
        <w:rPr>
          <w:rFonts w:ascii="微軟正黑體" w:eastAsia="微軟正黑體" w:hAnsi="微軟正黑體" w:hint="eastAsia"/>
        </w:rPr>
        <w:t>.</w:t>
      </w:r>
      <w:r w:rsidR="007E11F6">
        <w:rPr>
          <w:rFonts w:ascii="微軟正黑體" w:eastAsia="微軟正黑體" w:hAnsi="微軟正黑體" w:hint="eastAsia"/>
        </w:rPr>
        <w:t>02</w:t>
      </w:r>
      <w:r w:rsidRPr="00F627B3">
        <w:rPr>
          <w:rFonts w:ascii="微軟正黑體" w:eastAsia="微軟正黑體" w:hAnsi="微軟正黑體" w:hint="eastAsia"/>
        </w:rPr>
        <w:t>修訂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06"/>
        <w:gridCol w:w="3969"/>
        <w:gridCol w:w="1984"/>
        <w:gridCol w:w="2381"/>
      </w:tblGrid>
      <w:tr w:rsidR="00826329" w:rsidRPr="00C048F1" w:rsidTr="00C048F1">
        <w:trPr>
          <w:trHeight w:val="281"/>
          <w:jc w:val="center"/>
        </w:trPr>
        <w:tc>
          <w:tcPr>
            <w:tcW w:w="10456" w:type="dxa"/>
            <w:gridSpan w:val="5"/>
            <w:shd w:val="clear" w:color="auto" w:fill="808080"/>
            <w:vAlign w:val="center"/>
          </w:tcPr>
          <w:p w:rsidR="00826329" w:rsidRPr="00C048F1" w:rsidRDefault="00826329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/>
                <w:sz w:val="32"/>
                <w:szCs w:val="32"/>
              </w:rPr>
            </w:pPr>
            <w:r w:rsidRPr="00C048F1">
              <w:rPr>
                <w:rFonts w:ascii="微軟正黑體" w:eastAsia="微軟正黑體" w:hAnsi="微軟正黑體" w:hint="eastAsia"/>
                <w:b/>
                <w:color w:val="FFFFFF"/>
                <w:sz w:val="32"/>
                <w:szCs w:val="32"/>
              </w:rPr>
              <w:t>連接</w:t>
            </w:r>
            <w:r w:rsidRPr="00C048F1">
              <w:rPr>
                <w:rFonts w:ascii="微軟正黑體" w:eastAsia="微軟正黑體" w:hAnsi="微軟正黑體"/>
                <w:b/>
                <w:color w:val="FFFFFF"/>
                <w:sz w:val="32"/>
                <w:szCs w:val="32"/>
              </w:rPr>
              <w:t>電話線與地平線的社會工作</w:t>
            </w:r>
          </w:p>
          <w:p w:rsidR="00826329" w:rsidRPr="00C048F1" w:rsidRDefault="00826329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b/>
                <w:color w:val="FFFFFF"/>
                <w:sz w:val="36"/>
                <w:szCs w:val="36"/>
              </w:rPr>
              <w:t>全</w:t>
            </w:r>
            <w:r w:rsidRPr="00C048F1">
              <w:rPr>
                <w:rFonts w:ascii="微軟正黑體" w:eastAsia="微軟正黑體" w:hAnsi="微軟正黑體"/>
                <w:b/>
                <w:color w:val="FFFFFF"/>
                <w:sz w:val="36"/>
                <w:szCs w:val="36"/>
              </w:rPr>
              <w:t>國專線社會工作研討會</w:t>
            </w:r>
          </w:p>
        </w:tc>
      </w:tr>
      <w:tr w:rsidR="00BA45FC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BA45FC" w:rsidRPr="00C048F1" w:rsidRDefault="00BA45FC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主旨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211007" w:rsidRPr="00C048F1" w:rsidRDefault="00C9399D" w:rsidP="00C048F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台灣的社會工作已逐漸被了解及重視，專線社工是專業體系中絕對不可缺少的一環，因此我們邀集國內數個專線分享實務經驗，為專線社會工作的發展扎根。本研討會主題為「專線社工實務工作之現況與趨勢」，探討內容包括：</w:t>
            </w:r>
          </w:p>
          <w:p w:rsidR="00211007" w:rsidRPr="00C048F1" w:rsidRDefault="00C9399D" w:rsidP="00C048F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sym w:font="Wingdings 2" w:char="F075"/>
            </w:r>
            <w:r w:rsidRPr="00C048F1">
              <w:rPr>
                <w:rFonts w:ascii="微軟正黑體" w:eastAsia="微軟正黑體" w:hAnsi="微軟正黑體" w:hint="eastAsia"/>
              </w:rPr>
              <w:t>專線實務工作之運作與發展；</w:t>
            </w:r>
          </w:p>
          <w:p w:rsidR="00211007" w:rsidRPr="00C048F1" w:rsidRDefault="00C9399D" w:rsidP="00C048F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sym w:font="Wingdings 2" w:char="F076"/>
            </w:r>
            <w:r w:rsidRPr="00C048F1">
              <w:rPr>
                <w:rFonts w:ascii="微軟正黑體" w:eastAsia="微軟正黑體" w:hAnsi="微軟正黑體" w:hint="eastAsia"/>
              </w:rPr>
              <w:t>專線社工與第一線社工之轉介與合作模式；</w:t>
            </w:r>
          </w:p>
          <w:p w:rsidR="00BA45FC" w:rsidRPr="00C048F1" w:rsidRDefault="00C9399D" w:rsidP="00C048F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sym w:font="Wingdings 2" w:char="F077"/>
            </w:r>
            <w:r w:rsidRPr="00C048F1">
              <w:rPr>
                <w:rFonts w:ascii="微軟正黑體" w:eastAsia="微軟正黑體" w:hAnsi="微軟正黑體" w:hint="eastAsia"/>
              </w:rPr>
              <w:t>專線社工（工作人員）之培訓與督導制度。</w:t>
            </w:r>
          </w:p>
        </w:tc>
      </w:tr>
      <w:tr w:rsidR="00BA45FC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BA45FC" w:rsidRPr="00C048F1" w:rsidRDefault="00BA45FC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指導單位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BA45FC" w:rsidRPr="00C048F1" w:rsidRDefault="00C9399D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衛生福利部</w:t>
            </w:r>
          </w:p>
        </w:tc>
      </w:tr>
      <w:tr w:rsidR="00BA45FC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BA45FC" w:rsidRPr="00C048F1" w:rsidRDefault="00BA45FC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BA45FC" w:rsidRPr="00C048F1" w:rsidRDefault="00C9399D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財團法人</w:t>
            </w:r>
            <w:r w:rsidRPr="00C048F1">
              <w:rPr>
                <w:rFonts w:ascii="微軟正黑體" w:eastAsia="微軟正黑體" w:hAnsi="微軟正黑體"/>
              </w:rPr>
              <w:t>台灣兒童暨家庭扶助基金會</w:t>
            </w:r>
          </w:p>
        </w:tc>
      </w:tr>
      <w:tr w:rsidR="00BA45FC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BA45FC" w:rsidRPr="00C048F1" w:rsidRDefault="00BA45FC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BA45FC" w:rsidRPr="00C048F1" w:rsidRDefault="00C9399D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105年</w:t>
            </w:r>
            <w:r w:rsidRPr="00C048F1">
              <w:rPr>
                <w:rFonts w:ascii="微軟正黑體" w:eastAsia="微軟正黑體" w:hAnsi="微軟正黑體"/>
              </w:rPr>
              <w:t>10月11日（星期二）</w:t>
            </w:r>
          </w:p>
        </w:tc>
      </w:tr>
      <w:tr w:rsidR="00BA45FC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BA45FC" w:rsidRPr="00C048F1" w:rsidRDefault="00BA45FC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地點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BA45FC" w:rsidRPr="00C048F1" w:rsidRDefault="00C9399D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新北市新店區</w:t>
            </w:r>
            <w:r w:rsidRPr="00C048F1">
              <w:rPr>
                <w:rFonts w:ascii="微軟正黑體" w:eastAsia="微軟正黑體" w:hAnsi="微軟正黑體"/>
              </w:rPr>
              <w:t>北新路三段</w:t>
            </w:r>
            <w:r w:rsidRPr="00C048F1">
              <w:rPr>
                <w:rFonts w:ascii="微軟正黑體" w:eastAsia="微軟正黑體" w:hAnsi="微軟正黑體" w:hint="eastAsia"/>
              </w:rPr>
              <w:t>200號15樓</w:t>
            </w:r>
            <w:r w:rsidRPr="00C048F1">
              <w:rPr>
                <w:rFonts w:ascii="微軟正黑體" w:eastAsia="微軟正黑體" w:hAnsi="微軟正黑體"/>
              </w:rPr>
              <w:t>（</w:t>
            </w:r>
            <w:r w:rsidRPr="00C048F1">
              <w:rPr>
                <w:rFonts w:ascii="微軟正黑體" w:eastAsia="微軟正黑體" w:hAnsi="微軟正黑體" w:hint="eastAsia"/>
              </w:rPr>
              <w:t>大坪林聯合開發大樓</w:t>
            </w:r>
            <w:r w:rsidRPr="00C048F1">
              <w:rPr>
                <w:rFonts w:ascii="微軟正黑體" w:eastAsia="微軟正黑體" w:hAnsi="微軟正黑體"/>
              </w:rPr>
              <w:t>國際會議廳）</w:t>
            </w:r>
          </w:p>
        </w:tc>
      </w:tr>
      <w:tr w:rsidR="00BA45FC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BA45FC" w:rsidRPr="00C048F1" w:rsidRDefault="00BA45FC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參與對象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E65F51" w:rsidRPr="00C048F1" w:rsidRDefault="00E65F51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sym w:font="Wingdings 2" w:char="F075"/>
            </w:r>
            <w:r w:rsidR="00C9399D" w:rsidRPr="00C048F1">
              <w:rPr>
                <w:rFonts w:ascii="微軟正黑體" w:eastAsia="微軟正黑體" w:hAnsi="微軟正黑體" w:hint="eastAsia"/>
              </w:rPr>
              <w:t>公私部門社會工作從業人員</w:t>
            </w:r>
            <w:r w:rsidRPr="00C048F1">
              <w:rPr>
                <w:rFonts w:ascii="微軟正黑體" w:eastAsia="微軟正黑體" w:hAnsi="微軟正黑體" w:hint="eastAsia"/>
              </w:rPr>
              <w:t>、</w:t>
            </w:r>
            <w:r w:rsidR="00C9399D" w:rsidRPr="00C048F1">
              <w:rPr>
                <w:rFonts w:ascii="微軟正黑體" w:eastAsia="微軟正黑體" w:hAnsi="微軟正黑體"/>
              </w:rPr>
              <w:t>大專院校社工系學生</w:t>
            </w:r>
            <w:r w:rsidRPr="00C048F1">
              <w:rPr>
                <w:rFonts w:ascii="微軟正黑體" w:eastAsia="微軟正黑體" w:hAnsi="微軟正黑體" w:hint="eastAsia"/>
              </w:rPr>
              <w:t>、</w:t>
            </w:r>
            <w:r w:rsidRPr="00C048F1">
              <w:rPr>
                <w:rFonts w:ascii="微軟正黑體" w:eastAsia="微軟正黑體" w:hAnsi="微軟正黑體"/>
              </w:rPr>
              <w:t>諮商人員、話務人員</w:t>
            </w:r>
            <w:r w:rsidRPr="00C048F1">
              <w:rPr>
                <w:rFonts w:ascii="微軟正黑體" w:eastAsia="微軟正黑體" w:hAnsi="微軟正黑體" w:hint="eastAsia"/>
              </w:rPr>
              <w:t>。</w:t>
            </w:r>
          </w:p>
          <w:p w:rsidR="00BA45FC" w:rsidRPr="00C048F1" w:rsidRDefault="00E65F51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sym w:font="Wingdings 2" w:char="F076"/>
            </w:r>
            <w:r w:rsidR="00C9399D" w:rsidRPr="00C048F1">
              <w:rPr>
                <w:rFonts w:ascii="微軟正黑體" w:eastAsia="微軟正黑體" w:hAnsi="微軟正黑體" w:hint="eastAsia"/>
              </w:rPr>
              <w:t>總計200人。</w:t>
            </w:r>
          </w:p>
        </w:tc>
      </w:tr>
      <w:tr w:rsidR="00BA45FC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BA45FC" w:rsidRPr="00C048F1" w:rsidRDefault="00BA45FC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報名時間</w:t>
            </w:r>
          </w:p>
        </w:tc>
        <w:tc>
          <w:tcPr>
            <w:tcW w:w="9040" w:type="dxa"/>
            <w:gridSpan w:val="4"/>
            <w:shd w:val="clear" w:color="auto" w:fill="auto"/>
          </w:tcPr>
          <w:p w:rsidR="00BA45FC" w:rsidRPr="00C048F1" w:rsidRDefault="00C9399D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即日起至105年8月31日</w:t>
            </w:r>
            <w:r w:rsidR="007E1EB6" w:rsidRPr="00C048F1">
              <w:rPr>
                <w:rFonts w:ascii="微軟正黑體" w:eastAsia="微軟正黑體" w:hAnsi="微軟正黑體" w:hint="eastAsia"/>
              </w:rPr>
              <w:t>（星期三）</w:t>
            </w:r>
            <w:r w:rsidR="00566AF8" w:rsidRPr="00C048F1">
              <w:rPr>
                <w:rFonts w:ascii="微軟正黑體" w:eastAsia="微軟正黑體" w:hAnsi="微軟正黑體" w:hint="eastAsia"/>
              </w:rPr>
              <w:t>，額滿提前截止</w:t>
            </w:r>
            <w:r w:rsidR="00566AF8" w:rsidRPr="00C048F1">
              <w:rPr>
                <w:rFonts w:ascii="微軟正黑體" w:eastAsia="微軟正黑體" w:hAnsi="微軟正黑體"/>
              </w:rPr>
              <w:t>。</w:t>
            </w:r>
            <w:r w:rsidR="00A8680F" w:rsidRPr="00C048F1">
              <w:rPr>
                <w:rFonts w:ascii="微軟正黑體" w:eastAsia="微軟正黑體" w:hAnsi="微軟正黑體" w:hint="eastAsia"/>
              </w:rPr>
              <w:t>（免費參加）</w:t>
            </w:r>
          </w:p>
        </w:tc>
      </w:tr>
      <w:tr w:rsidR="00566AF8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566AF8" w:rsidRPr="00C048F1" w:rsidRDefault="00566AF8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報名方式</w:t>
            </w:r>
          </w:p>
          <w:p w:rsidR="00A8680F" w:rsidRPr="00C048F1" w:rsidRDefault="00A8680F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（擇一）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566AF8" w:rsidRPr="00C048F1" w:rsidRDefault="00566AF8" w:rsidP="00C048F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sym w:font="Wingdings 2" w:char="F075"/>
            </w:r>
            <w:r w:rsidR="00604363" w:rsidRPr="00C048F1">
              <w:rPr>
                <w:rFonts w:ascii="微軟正黑體" w:eastAsia="微軟正黑體" w:hAnsi="微軟正黑體" w:hint="eastAsia"/>
                <w:sz w:val="22"/>
              </w:rPr>
              <w:t>網路報名系統</w:t>
            </w:r>
            <w:hyperlink r:id="rId6" w:history="1">
              <w:r w:rsidR="00604363" w:rsidRPr="00C048F1">
                <w:rPr>
                  <w:rStyle w:val="a9"/>
                  <w:rFonts w:ascii="微軟正黑體" w:eastAsia="微軟正黑體" w:hAnsi="微軟正黑體"/>
                  <w:sz w:val="22"/>
                </w:rPr>
                <w:t>http://goo.gl/forms/yLKuEMhD8bjVif5o1</w:t>
              </w:r>
            </w:hyperlink>
          </w:p>
          <w:p w:rsidR="00566AF8" w:rsidRPr="00C048F1" w:rsidRDefault="00566AF8" w:rsidP="00C048F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sym w:font="Wingdings 2" w:char="F076"/>
            </w:r>
            <w:r w:rsidR="00604363" w:rsidRPr="00C048F1">
              <w:rPr>
                <w:rFonts w:ascii="微軟正黑體" w:eastAsia="微軟正黑體" w:hAnsi="微軟正黑體" w:hint="eastAsia"/>
                <w:sz w:val="22"/>
              </w:rPr>
              <w:t xml:space="preserve">掃描QR </w:t>
            </w:r>
            <w:r w:rsidR="00604363" w:rsidRPr="00C048F1">
              <w:rPr>
                <w:rFonts w:ascii="微軟正黑體" w:eastAsia="微軟正黑體" w:hAnsi="微軟正黑體"/>
                <w:sz w:val="22"/>
              </w:rPr>
              <w:t>Code</w:t>
            </w:r>
            <w:r w:rsidR="00604363" w:rsidRPr="00C048F1">
              <w:rPr>
                <w:rFonts w:ascii="微軟正黑體" w:eastAsia="微軟正黑體" w:hAnsi="微軟正黑體" w:hint="eastAsia"/>
                <w:sz w:val="22"/>
              </w:rPr>
              <w:t>進入</w:t>
            </w:r>
            <w:r w:rsidR="00604363" w:rsidRPr="00C048F1">
              <w:rPr>
                <w:rFonts w:ascii="微軟正黑體" w:eastAsia="微軟正黑體" w:hAnsi="微軟正黑體"/>
                <w:sz w:val="22"/>
              </w:rPr>
              <w:t>網路</w:t>
            </w:r>
            <w:r w:rsidR="00604363" w:rsidRPr="00C048F1">
              <w:rPr>
                <w:rFonts w:ascii="微軟正黑體" w:eastAsia="微軟正黑體" w:hAnsi="微軟正黑體" w:hint="eastAsia"/>
                <w:sz w:val="22"/>
              </w:rPr>
              <w:t>報名系統</w:t>
            </w:r>
          </w:p>
          <w:p w:rsidR="00566AF8" w:rsidRPr="00C048F1" w:rsidRDefault="00566AF8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  <w:sz w:val="22"/>
              </w:rPr>
              <w:sym w:font="Wingdings 2" w:char="F077"/>
            </w:r>
            <w:r w:rsidR="00604363" w:rsidRPr="00C048F1">
              <w:rPr>
                <w:rFonts w:ascii="微軟正黑體" w:eastAsia="微軟正黑體" w:hAnsi="微軟正黑體" w:hint="eastAsia"/>
                <w:sz w:val="22"/>
              </w:rPr>
              <w:t>填妥報名資料後</w:t>
            </w:r>
            <w:r w:rsidR="00604363" w:rsidRPr="00C048F1">
              <w:rPr>
                <w:rFonts w:ascii="微軟正黑體" w:eastAsia="微軟正黑體" w:hAnsi="微軟正黑體"/>
                <w:sz w:val="22"/>
              </w:rPr>
              <w:t>寄至</w:t>
            </w:r>
            <w:hyperlink r:id="rId7" w:history="1">
              <w:r w:rsidR="00604363" w:rsidRPr="00C048F1">
                <w:rPr>
                  <w:rStyle w:val="a9"/>
                  <w:rFonts w:ascii="微軟正黑體" w:eastAsia="微軟正黑體" w:hAnsi="微軟正黑體"/>
                  <w:sz w:val="22"/>
                </w:rPr>
                <w:t>ytoo37</w:t>
              </w:r>
              <w:r w:rsidR="00604363" w:rsidRPr="00C048F1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＠</w:t>
              </w:r>
              <w:r w:rsidR="00604363" w:rsidRPr="00C048F1">
                <w:rPr>
                  <w:rStyle w:val="a9"/>
                  <w:rFonts w:ascii="微軟正黑體" w:eastAsia="微軟正黑體" w:hAnsi="微軟正黑體"/>
                  <w:sz w:val="22"/>
                </w:rPr>
                <w:t>ccf.org.tw</w:t>
              </w:r>
            </w:hyperlink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566AF8" w:rsidRPr="00C048F1" w:rsidRDefault="00D646ED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i1025" type="#_x0000_t75" style="width:97.75pt;height:95.1pt;visibility:visible;mso-wrap-style:square">
                  <v:imagedata r:id="rId8" o:title=""/>
                </v:shape>
              </w:pict>
            </w:r>
          </w:p>
        </w:tc>
      </w:tr>
      <w:tr w:rsidR="00566AF8" w:rsidRPr="00C048F1" w:rsidTr="00C048F1">
        <w:trPr>
          <w:jc w:val="center"/>
        </w:trPr>
        <w:tc>
          <w:tcPr>
            <w:tcW w:w="1416" w:type="dxa"/>
            <w:shd w:val="clear" w:color="auto" w:fill="auto"/>
          </w:tcPr>
          <w:p w:rsidR="00566AF8" w:rsidRPr="00C048F1" w:rsidRDefault="00566AF8" w:rsidP="00C048F1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566AF8" w:rsidRPr="00C048F1" w:rsidRDefault="00566AF8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sym w:font="Wingdings 2" w:char="F075"/>
            </w:r>
            <w:r w:rsidRPr="00C048F1">
              <w:rPr>
                <w:rFonts w:ascii="微軟正黑體" w:eastAsia="微軟正黑體" w:hAnsi="微軟正黑體" w:hint="eastAsia"/>
              </w:rPr>
              <w:t>本研討會將</w:t>
            </w:r>
            <w:r w:rsidRPr="00C048F1">
              <w:rPr>
                <w:rFonts w:ascii="微軟正黑體" w:eastAsia="微軟正黑體" w:hAnsi="微軟正黑體"/>
              </w:rPr>
              <w:t>申請社工</w:t>
            </w:r>
            <w:r w:rsidRPr="00C048F1">
              <w:rPr>
                <w:rFonts w:ascii="微軟正黑體" w:eastAsia="微軟正黑體" w:hAnsi="微軟正黑體" w:hint="eastAsia"/>
              </w:rPr>
              <w:t>師繼續</w:t>
            </w:r>
            <w:r w:rsidRPr="00C048F1">
              <w:rPr>
                <w:rFonts w:ascii="微軟正黑體" w:eastAsia="微軟正黑體" w:hAnsi="微軟正黑體"/>
              </w:rPr>
              <w:t>教育積分</w:t>
            </w:r>
            <w:r w:rsidR="00E65F51" w:rsidRPr="00C048F1">
              <w:rPr>
                <w:rFonts w:ascii="微軟正黑體" w:eastAsia="微軟正黑體" w:hAnsi="微軟正黑體" w:hint="eastAsia"/>
              </w:rPr>
              <w:t>並提供研習證明</w:t>
            </w:r>
            <w:r w:rsidRPr="00C048F1">
              <w:rPr>
                <w:rFonts w:ascii="微軟正黑體" w:eastAsia="微軟正黑體" w:hAnsi="微軟正黑體" w:hint="eastAsia"/>
              </w:rPr>
              <w:t>。</w:t>
            </w:r>
          </w:p>
          <w:p w:rsidR="00566AF8" w:rsidRPr="00C048F1" w:rsidRDefault="00566AF8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sym w:font="Wingdings 2" w:char="F076"/>
            </w:r>
            <w:r w:rsidRPr="00C048F1">
              <w:rPr>
                <w:rFonts w:ascii="微軟正黑體" w:eastAsia="微軟正黑體" w:hAnsi="微軟正黑體" w:hint="eastAsia"/>
              </w:rPr>
              <w:t>為響應環保政策，</w:t>
            </w:r>
            <w:r w:rsidRPr="00C048F1">
              <w:rPr>
                <w:rFonts w:ascii="微軟正黑體" w:eastAsia="微軟正黑體" w:hAnsi="微軟正黑體"/>
              </w:rPr>
              <w:t>請踴躍自行攜帶環保杯、筷。</w:t>
            </w:r>
          </w:p>
          <w:p w:rsidR="00604363" w:rsidRPr="00C048F1" w:rsidRDefault="00604363" w:rsidP="00A378C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  <w:sz w:val="22"/>
              </w:rPr>
              <w:sym w:font="Wingdings 2" w:char="F077"/>
            </w:r>
            <w:r w:rsidRPr="00C048F1">
              <w:rPr>
                <w:rFonts w:ascii="微軟正黑體" w:eastAsia="微軟正黑體" w:hAnsi="微軟正黑體" w:hint="eastAsia"/>
                <w:sz w:val="22"/>
              </w:rPr>
              <w:t>洽詢電話：0</w:t>
            </w:r>
            <w:r w:rsidR="00A618E2">
              <w:rPr>
                <w:rFonts w:ascii="微軟正黑體" w:eastAsia="微軟正黑體" w:hAnsi="微軟正黑體" w:hint="eastAsia"/>
                <w:sz w:val="22"/>
              </w:rPr>
              <w:t>2-</w:t>
            </w:r>
            <w:r w:rsidR="00A378C6">
              <w:rPr>
                <w:rFonts w:ascii="微軟正黑體" w:eastAsia="微軟正黑體" w:hAnsi="微軟正黑體" w:hint="eastAsia"/>
                <w:sz w:val="22"/>
              </w:rPr>
              <w:t>89127716</w:t>
            </w:r>
            <w:bookmarkStart w:id="0" w:name="_GoBack"/>
            <w:bookmarkEnd w:id="0"/>
            <w:r w:rsidRPr="00C048F1">
              <w:rPr>
                <w:rFonts w:ascii="微軟正黑體" w:eastAsia="微軟正黑體" w:hAnsi="微軟正黑體" w:hint="eastAsia"/>
                <w:sz w:val="22"/>
              </w:rPr>
              <w:t>黃舒楓先生。</w:t>
            </w:r>
          </w:p>
        </w:tc>
        <w:tc>
          <w:tcPr>
            <w:tcW w:w="2381" w:type="dxa"/>
            <w:vMerge/>
            <w:shd w:val="clear" w:color="auto" w:fill="auto"/>
          </w:tcPr>
          <w:p w:rsidR="00566AF8" w:rsidRPr="00C048F1" w:rsidRDefault="00566AF8" w:rsidP="00C048F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11007" w:rsidRPr="00C048F1" w:rsidTr="00C048F1">
        <w:trPr>
          <w:trHeight w:val="621"/>
          <w:jc w:val="center"/>
        </w:trPr>
        <w:tc>
          <w:tcPr>
            <w:tcW w:w="10456" w:type="dxa"/>
            <w:gridSpan w:val="5"/>
            <w:shd w:val="clear" w:color="auto" w:fill="808080"/>
            <w:vAlign w:val="center"/>
          </w:tcPr>
          <w:p w:rsidR="00211007" w:rsidRPr="00C048F1" w:rsidRDefault="0021100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 w:rsidRPr="00C048F1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報名表</w:t>
            </w:r>
          </w:p>
        </w:tc>
      </w:tr>
      <w:tr w:rsidR="007E11F6" w:rsidRPr="00C048F1" w:rsidTr="00C048F1">
        <w:trPr>
          <w:trHeight w:val="306"/>
          <w:jc w:val="center"/>
        </w:trPr>
        <w:tc>
          <w:tcPr>
            <w:tcW w:w="2122" w:type="dxa"/>
            <w:gridSpan w:val="2"/>
            <w:shd w:val="clear" w:color="auto" w:fill="FFF2CC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969" w:type="dxa"/>
            <w:shd w:val="clear" w:color="auto" w:fill="FFF2CC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服務單位與職稱</w:t>
            </w:r>
          </w:p>
          <w:p w:rsidR="00234A00" w:rsidRPr="00C048F1" w:rsidRDefault="00234A00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（學校名稱）</w:t>
            </w:r>
          </w:p>
        </w:tc>
        <w:tc>
          <w:tcPr>
            <w:tcW w:w="1984" w:type="dxa"/>
            <w:shd w:val="clear" w:color="auto" w:fill="FFF2CC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81" w:type="dxa"/>
            <w:shd w:val="clear" w:color="auto" w:fill="FFF2CC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飲食</w:t>
            </w:r>
          </w:p>
        </w:tc>
      </w:tr>
      <w:tr w:rsidR="007E11F6" w:rsidRPr="00C048F1" w:rsidTr="00C048F1">
        <w:trPr>
          <w:trHeight w:val="858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□葷 □</w:t>
            </w:r>
            <w:r w:rsidRPr="00C048F1">
              <w:rPr>
                <w:rFonts w:ascii="微軟正黑體" w:eastAsia="微軟正黑體" w:hAnsi="微軟正黑體"/>
              </w:rPr>
              <w:t>素</w:t>
            </w:r>
            <w:r w:rsidRPr="00C048F1">
              <w:rPr>
                <w:rFonts w:ascii="微軟正黑體" w:eastAsia="微軟正黑體" w:hAnsi="微軟正黑體" w:hint="eastAsia"/>
              </w:rPr>
              <w:t xml:space="preserve"> □</w:t>
            </w:r>
            <w:r w:rsidRPr="00C048F1">
              <w:rPr>
                <w:rFonts w:ascii="微軟正黑體" w:eastAsia="微軟正黑體" w:hAnsi="微軟正黑體"/>
              </w:rPr>
              <w:t>不用餐</w:t>
            </w:r>
          </w:p>
        </w:tc>
      </w:tr>
      <w:tr w:rsidR="007E11F6" w:rsidRPr="00C048F1" w:rsidTr="00C048F1">
        <w:trPr>
          <w:trHeight w:val="858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□葷 □</w:t>
            </w:r>
            <w:r w:rsidRPr="00C048F1">
              <w:rPr>
                <w:rFonts w:ascii="微軟正黑體" w:eastAsia="微軟正黑體" w:hAnsi="微軟正黑體"/>
              </w:rPr>
              <w:t>素</w:t>
            </w:r>
            <w:r w:rsidRPr="00C048F1">
              <w:rPr>
                <w:rFonts w:ascii="微軟正黑體" w:eastAsia="微軟正黑體" w:hAnsi="微軟正黑體" w:hint="eastAsia"/>
              </w:rPr>
              <w:t xml:space="preserve"> □</w:t>
            </w:r>
            <w:r w:rsidRPr="00C048F1">
              <w:rPr>
                <w:rFonts w:ascii="微軟正黑體" w:eastAsia="微軟正黑體" w:hAnsi="微軟正黑體"/>
              </w:rPr>
              <w:t>不用餐</w:t>
            </w:r>
          </w:p>
        </w:tc>
      </w:tr>
      <w:tr w:rsidR="007E11F6" w:rsidRPr="00C048F1" w:rsidTr="00C048F1">
        <w:trPr>
          <w:trHeight w:val="858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□葷 □</w:t>
            </w:r>
            <w:r w:rsidRPr="00C048F1">
              <w:rPr>
                <w:rFonts w:ascii="微軟正黑體" w:eastAsia="微軟正黑體" w:hAnsi="微軟正黑體"/>
              </w:rPr>
              <w:t>素</w:t>
            </w:r>
            <w:r w:rsidRPr="00C048F1">
              <w:rPr>
                <w:rFonts w:ascii="微軟正黑體" w:eastAsia="微軟正黑體" w:hAnsi="微軟正黑體" w:hint="eastAsia"/>
              </w:rPr>
              <w:t xml:space="preserve"> □</w:t>
            </w:r>
            <w:r w:rsidRPr="00C048F1">
              <w:rPr>
                <w:rFonts w:ascii="微軟正黑體" w:eastAsia="微軟正黑體" w:hAnsi="微軟正黑體"/>
              </w:rPr>
              <w:t>不用餐</w:t>
            </w:r>
          </w:p>
        </w:tc>
      </w:tr>
      <w:tr w:rsidR="007E11F6" w:rsidRPr="00C048F1" w:rsidTr="00C048F1">
        <w:trPr>
          <w:trHeight w:val="858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□葷 □</w:t>
            </w:r>
            <w:r w:rsidRPr="00C048F1">
              <w:rPr>
                <w:rFonts w:ascii="微軟正黑體" w:eastAsia="微軟正黑體" w:hAnsi="微軟正黑體"/>
              </w:rPr>
              <w:t>素</w:t>
            </w:r>
            <w:r w:rsidRPr="00C048F1">
              <w:rPr>
                <w:rFonts w:ascii="微軟正黑體" w:eastAsia="微軟正黑體" w:hAnsi="微軟正黑體" w:hint="eastAsia"/>
              </w:rPr>
              <w:t xml:space="preserve"> □</w:t>
            </w:r>
            <w:r w:rsidRPr="00C048F1">
              <w:rPr>
                <w:rFonts w:ascii="微軟正黑體" w:eastAsia="微軟正黑體" w:hAnsi="微軟正黑體"/>
              </w:rPr>
              <w:t>不用餐</w:t>
            </w:r>
          </w:p>
        </w:tc>
      </w:tr>
      <w:tr w:rsidR="007E11F6" w:rsidRPr="00C048F1" w:rsidTr="00C048F1">
        <w:trPr>
          <w:trHeight w:val="858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07F87" w:rsidRPr="00C048F1" w:rsidRDefault="00D07F87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□葷 □</w:t>
            </w:r>
            <w:r w:rsidRPr="00C048F1">
              <w:rPr>
                <w:rFonts w:ascii="微軟正黑體" w:eastAsia="微軟正黑體" w:hAnsi="微軟正黑體"/>
              </w:rPr>
              <w:t>素</w:t>
            </w:r>
            <w:r w:rsidRPr="00C048F1">
              <w:rPr>
                <w:rFonts w:ascii="微軟正黑體" w:eastAsia="微軟正黑體" w:hAnsi="微軟正黑體" w:hint="eastAsia"/>
              </w:rPr>
              <w:t xml:space="preserve"> □</w:t>
            </w:r>
            <w:r w:rsidRPr="00C048F1">
              <w:rPr>
                <w:rFonts w:ascii="微軟正黑體" w:eastAsia="微軟正黑體" w:hAnsi="微軟正黑體"/>
              </w:rPr>
              <w:t>不用餐</w:t>
            </w:r>
          </w:p>
        </w:tc>
      </w:tr>
    </w:tbl>
    <w:p w:rsidR="00C048F1" w:rsidRPr="00C048F1" w:rsidRDefault="00C048F1" w:rsidP="00C048F1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265"/>
        <w:gridCol w:w="6775"/>
      </w:tblGrid>
      <w:tr w:rsidR="005E43C5" w:rsidRPr="00C048F1" w:rsidTr="00C048F1">
        <w:trPr>
          <w:jc w:val="center"/>
        </w:trPr>
        <w:tc>
          <w:tcPr>
            <w:tcW w:w="10456" w:type="dxa"/>
            <w:gridSpan w:val="3"/>
            <w:shd w:val="clear" w:color="auto" w:fill="808080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 w:rsidRPr="00C048F1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lastRenderedPageBreak/>
              <w:t>研討會流程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shd w:val="clear" w:color="auto" w:fill="FFF2CC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9040" w:type="dxa"/>
            <w:gridSpan w:val="2"/>
            <w:shd w:val="clear" w:color="auto" w:fill="FFF2CC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5E43C5" w:rsidRPr="00C048F1" w:rsidTr="00C048F1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08：30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5E43C5" w:rsidRPr="00C048F1" w:rsidTr="00C048F1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貴賓致詞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09：10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至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10：30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t>（8</w:t>
            </w:r>
            <w:r w:rsidRPr="00C048F1">
              <w:rPr>
                <w:rFonts w:ascii="微軟正黑體" w:eastAsia="微軟正黑體" w:hAnsi="微軟正黑體"/>
                <w:sz w:val="22"/>
              </w:rPr>
              <w:t>0</w:t>
            </w:r>
            <w:r w:rsidRPr="00C048F1">
              <w:rPr>
                <w:rFonts w:ascii="微軟正黑體" w:eastAsia="微軟正黑體" w:hAnsi="微軟正黑體" w:hint="eastAsia"/>
                <w:sz w:val="22"/>
              </w:rPr>
              <w:t>分鐘）</w:t>
            </w:r>
          </w:p>
        </w:tc>
        <w:tc>
          <w:tcPr>
            <w:tcW w:w="2265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highlight w:val="yellow"/>
              </w:rPr>
              <w:t>場次1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主持人兼回應人</w:t>
            </w:r>
            <w:r w:rsidRPr="00C048F1">
              <w:rPr>
                <w:rFonts w:ascii="微軟正黑體" w:eastAsia="微軟正黑體" w:hAnsi="微軟正黑體" w:hint="eastAsia"/>
              </w:rPr>
              <w:t>：</w:t>
            </w:r>
          </w:p>
          <w:p w:rsidR="00E61516" w:rsidRPr="00C048F1" w:rsidRDefault="00E61516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國立屏東科技大學</w:t>
            </w:r>
          </w:p>
          <w:p w:rsidR="00E61516" w:rsidRPr="00C048F1" w:rsidRDefault="00E61516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社會工作系</w:t>
            </w:r>
          </w:p>
          <w:p w:rsidR="00E61516" w:rsidRPr="00C048F1" w:rsidRDefault="00E61516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趙善如教授</w:t>
            </w:r>
          </w:p>
        </w:tc>
        <w:tc>
          <w:tcPr>
            <w:tcW w:w="6775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C048F1">
              <w:rPr>
                <w:rFonts w:ascii="微軟正黑體" w:eastAsia="微軟正黑體" w:hAnsi="微軟正黑體" w:hint="eastAsia"/>
                <w:b/>
                <w:u w:val="single"/>
              </w:rPr>
              <w:t>衛生福利部男性關懷專線實務工作之運作與發展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蘇珊筠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社團法人中華溝通分析協會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資深輔導員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張宣慧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社團法人中華溝通分析協會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專線督導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鄭世偉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社團法人中華溝通分析協會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社工員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5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5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C048F1">
              <w:rPr>
                <w:rFonts w:ascii="微軟正黑體" w:eastAsia="微軟正黑體" w:hAnsi="微軟正黑體" w:hint="eastAsia"/>
                <w:b/>
                <w:u w:val="single"/>
              </w:rPr>
              <w:t>由自己人陪伴自己人─台灣同志諮詢熱線協會的專線服務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彭治鏐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台灣同志諮詢熱線協會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秘書長</w:t>
            </w:r>
          </w:p>
        </w:tc>
      </w:tr>
      <w:tr w:rsidR="005E43C5" w:rsidRPr="00C048F1" w:rsidTr="00C048F1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10：40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至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12：00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t>（8</w:t>
            </w:r>
            <w:r w:rsidRPr="00C048F1">
              <w:rPr>
                <w:rFonts w:ascii="微軟正黑體" w:eastAsia="微軟正黑體" w:hAnsi="微軟正黑體"/>
                <w:sz w:val="22"/>
              </w:rPr>
              <w:t>0</w:t>
            </w:r>
            <w:r w:rsidRPr="00C048F1">
              <w:rPr>
                <w:rFonts w:ascii="微軟正黑體" w:eastAsia="微軟正黑體" w:hAnsi="微軟正黑體" w:hint="eastAsia"/>
                <w:sz w:val="22"/>
              </w:rPr>
              <w:t>分鐘）</w:t>
            </w:r>
          </w:p>
        </w:tc>
        <w:tc>
          <w:tcPr>
            <w:tcW w:w="2265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highlight w:val="yellow"/>
              </w:rPr>
              <w:t>場次</w:t>
            </w:r>
            <w:r w:rsidRPr="00C048F1">
              <w:rPr>
                <w:rFonts w:ascii="微軟正黑體" w:eastAsia="微軟正黑體" w:hAnsi="微軟正黑體"/>
                <w:highlight w:val="yellow"/>
              </w:rPr>
              <w:t>2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主持人兼回應人</w:t>
            </w:r>
            <w:r w:rsidRPr="00C048F1">
              <w:rPr>
                <w:rFonts w:ascii="微軟正黑體" w:eastAsia="微軟正黑體" w:hAnsi="微軟正黑體" w:hint="eastAsia"/>
              </w:rPr>
              <w:t>：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文化大學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社會福利學系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郭靜晃教授</w:t>
            </w:r>
          </w:p>
        </w:tc>
        <w:tc>
          <w:tcPr>
            <w:tcW w:w="6775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5E43C5" w:rsidRPr="00C048F1" w:rsidRDefault="00C52E8D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C048F1">
              <w:rPr>
                <w:rFonts w:ascii="微軟正黑體" w:eastAsia="微軟正黑體" w:hAnsi="微軟正黑體" w:hint="eastAsia"/>
                <w:b/>
                <w:u w:val="single"/>
              </w:rPr>
              <w:t>『全國未成年懷孕諮詢專線』之服務成果與分析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邱淑美</w:t>
            </w:r>
            <w:r w:rsidR="003923AC" w:rsidRPr="00C048F1">
              <w:rPr>
                <w:rFonts w:ascii="微軟正黑體" w:eastAsia="微軟正黑體" w:hAnsi="微軟正黑體" w:hint="eastAsia"/>
              </w:rPr>
              <w:t>、</w:t>
            </w:r>
            <w:r w:rsidRPr="00C048F1">
              <w:rPr>
                <w:rFonts w:ascii="微軟正黑體" w:eastAsia="微軟正黑體" w:hAnsi="微軟正黑體" w:hint="eastAsia"/>
              </w:rPr>
              <w:t>高藝洳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勵馨基金會台中分事務所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社工督導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黃曉舫</w:t>
            </w:r>
            <w:r w:rsidR="003923AC" w:rsidRPr="00C048F1">
              <w:rPr>
                <w:rFonts w:ascii="微軟正黑體" w:eastAsia="微軟正黑體" w:hAnsi="微軟正黑體" w:hint="eastAsia"/>
              </w:rPr>
              <w:t>、</w:t>
            </w:r>
            <w:r w:rsidRPr="00C048F1">
              <w:rPr>
                <w:rFonts w:ascii="微軟正黑體" w:eastAsia="微軟正黑體" w:hAnsi="微軟正黑體" w:hint="eastAsia"/>
              </w:rPr>
              <w:t>商銘峻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勵馨基金會台中分事務所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社工員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5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5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C048F1">
              <w:rPr>
                <w:rFonts w:ascii="微軟正黑體" w:eastAsia="微軟正黑體" w:hAnsi="微軟正黑體" w:hint="eastAsia"/>
                <w:b/>
                <w:u w:val="single"/>
              </w:rPr>
              <w:t>兒福聯盟「踹貢少年專線服務」之特色與服務現況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許慶玲</w:t>
            </w:r>
            <w:r w:rsidR="003923AC" w:rsidRPr="00C048F1">
              <w:rPr>
                <w:rFonts w:ascii="微軟正黑體" w:eastAsia="微軟正黑體" w:hAnsi="微軟正黑體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兒童福利聯盟文教基金會失蹤協尋組</w:t>
            </w:r>
            <w:r w:rsidR="003923AC" w:rsidRPr="00C048F1">
              <w:rPr>
                <w:rFonts w:ascii="微軟正黑體" w:eastAsia="微軟正黑體" w:hAnsi="微軟正黑體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組長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謝文元</w:t>
            </w:r>
            <w:r w:rsidR="003923AC" w:rsidRPr="00C048F1">
              <w:rPr>
                <w:rFonts w:ascii="微軟正黑體" w:eastAsia="微軟正黑體" w:hAnsi="微軟正黑體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兒童福利聯盟文教基金會失蹤協尋組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社工員</w:t>
            </w:r>
          </w:p>
        </w:tc>
      </w:tr>
      <w:tr w:rsidR="005E43C5" w:rsidRPr="00C048F1" w:rsidTr="00C048F1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13：30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至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14：50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t>（8</w:t>
            </w:r>
            <w:r w:rsidRPr="00C048F1">
              <w:rPr>
                <w:rFonts w:ascii="微軟正黑體" w:eastAsia="微軟正黑體" w:hAnsi="微軟正黑體"/>
                <w:sz w:val="22"/>
              </w:rPr>
              <w:t>0</w:t>
            </w:r>
            <w:r w:rsidRPr="00C048F1">
              <w:rPr>
                <w:rFonts w:ascii="微軟正黑體" w:eastAsia="微軟正黑體" w:hAnsi="微軟正黑體" w:hint="eastAsia"/>
                <w:sz w:val="22"/>
              </w:rPr>
              <w:t>分鐘）</w:t>
            </w:r>
          </w:p>
        </w:tc>
        <w:tc>
          <w:tcPr>
            <w:tcW w:w="2265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highlight w:val="yellow"/>
              </w:rPr>
              <w:t>場次</w:t>
            </w:r>
            <w:r w:rsidRPr="00C048F1">
              <w:rPr>
                <w:rFonts w:ascii="微軟正黑體" w:eastAsia="微軟正黑體" w:hAnsi="微軟正黑體"/>
                <w:highlight w:val="yellow"/>
              </w:rPr>
              <w:t>3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主持人兼回應人</w:t>
            </w:r>
            <w:r w:rsidRPr="00C048F1">
              <w:rPr>
                <w:rFonts w:ascii="微軟正黑體" w:eastAsia="微軟正黑體" w:hAnsi="微軟正黑體" w:hint="eastAsia"/>
              </w:rPr>
              <w:t>：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國立台灣</w:t>
            </w:r>
            <w:r w:rsidR="002F409B" w:rsidRPr="00C048F1">
              <w:rPr>
                <w:rFonts w:ascii="微軟正黑體" w:eastAsia="微軟正黑體" w:hAnsi="微軟正黑體" w:hint="eastAsia"/>
              </w:rPr>
              <w:t>師</w:t>
            </w:r>
            <w:r w:rsidRPr="00C048F1">
              <w:rPr>
                <w:rFonts w:ascii="微軟正黑體" w:eastAsia="微軟正黑體" w:hAnsi="微軟正黑體" w:hint="eastAsia"/>
              </w:rPr>
              <w:t>範大學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社</w:t>
            </w:r>
            <w:r w:rsidR="00A8680F" w:rsidRPr="00C048F1">
              <w:rPr>
                <w:rFonts w:ascii="微軟正黑體" w:eastAsia="微軟正黑體" w:hAnsi="微軟正黑體"/>
              </w:rPr>
              <w:t>會</w:t>
            </w:r>
            <w:r w:rsidRPr="00C048F1">
              <w:rPr>
                <w:rFonts w:ascii="微軟正黑體" w:eastAsia="微軟正黑體" w:hAnsi="微軟正黑體" w:hint="eastAsia"/>
              </w:rPr>
              <w:t>工</w:t>
            </w:r>
            <w:r w:rsidR="00A8680F" w:rsidRPr="00C048F1">
              <w:rPr>
                <w:rFonts w:ascii="微軟正黑體" w:eastAsia="微軟正黑體" w:hAnsi="微軟正黑體" w:hint="eastAsia"/>
              </w:rPr>
              <w:t>作學</w:t>
            </w:r>
            <w:r w:rsidR="00A8680F" w:rsidRPr="00C048F1">
              <w:rPr>
                <w:rFonts w:ascii="微軟正黑體" w:eastAsia="微軟正黑體" w:hAnsi="微軟正黑體"/>
              </w:rPr>
              <w:t>研究</w:t>
            </w:r>
            <w:r w:rsidRPr="00C048F1">
              <w:rPr>
                <w:rFonts w:ascii="微軟正黑體" w:eastAsia="微軟正黑體" w:hAnsi="微軟正黑體" w:hint="eastAsia"/>
              </w:rPr>
              <w:t>所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沈慶盈副教授</w:t>
            </w:r>
          </w:p>
        </w:tc>
        <w:tc>
          <w:tcPr>
            <w:tcW w:w="6775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C048F1">
              <w:rPr>
                <w:rFonts w:ascii="微軟正黑體" w:eastAsia="微軟正黑體" w:hAnsi="微軟正黑體" w:hint="eastAsia"/>
                <w:b/>
                <w:u w:val="single"/>
              </w:rPr>
              <w:t>家庭照顧者專線的成效與反思</w:t>
            </w:r>
            <w:r w:rsidRPr="00C048F1">
              <w:rPr>
                <w:rFonts w:ascii="微軟正黑體" w:eastAsia="微軟正黑體" w:hAnsi="微軟正黑體" w:hint="eastAsia"/>
              </w:rPr>
              <w:t>（</w:t>
            </w:r>
            <w:r w:rsidRPr="00C048F1">
              <w:rPr>
                <w:rFonts w:ascii="微軟正黑體" w:eastAsia="微軟正黑體" w:hAnsi="微軟正黑體"/>
              </w:rPr>
              <w:t>家庭照顧者諮詢專線）</w:t>
            </w:r>
          </w:p>
          <w:p w:rsidR="005E43C5" w:rsidRPr="00C048F1" w:rsidRDefault="008C7075" w:rsidP="00A618E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陳景寧</w:t>
            </w:r>
            <w:r w:rsidR="003923AC" w:rsidRPr="00C048F1">
              <w:rPr>
                <w:rFonts w:ascii="微軟正黑體" w:eastAsia="微軟正黑體" w:hAnsi="微軟正黑體"/>
              </w:rPr>
              <w:t xml:space="preserve">  </w:t>
            </w:r>
            <w:r w:rsidR="005E43C5" w:rsidRPr="00C048F1">
              <w:rPr>
                <w:rFonts w:ascii="微軟正黑體" w:eastAsia="微軟正黑體" w:hAnsi="微軟正黑體" w:hint="eastAsia"/>
              </w:rPr>
              <w:t>中華民國家庭照顧者關懷總會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="005E43C5" w:rsidRPr="00C048F1">
              <w:rPr>
                <w:rFonts w:ascii="微軟正黑體" w:eastAsia="微軟正黑體" w:hAnsi="微軟正黑體" w:hint="eastAsia"/>
              </w:rPr>
              <w:t>秘書長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5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5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b/>
                <w:u w:val="single"/>
              </w:rPr>
              <w:t>由照顧者接聽的照顧者專線</w:t>
            </w:r>
            <w:r w:rsidRPr="00C048F1">
              <w:rPr>
                <w:rFonts w:ascii="微軟正黑體" w:eastAsia="微軟正黑體" w:hAnsi="微軟正黑體" w:hint="eastAsia"/>
              </w:rPr>
              <w:t xml:space="preserve"> （精神疾病照顧者專線）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廖福源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伊甸基金會附設活泉之家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主任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陳建豪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伊甸基金會附設活泉之家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心理師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郭可盼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伊甸基金會附設活泉之家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社工師</w:t>
            </w:r>
          </w:p>
        </w:tc>
      </w:tr>
      <w:tr w:rsidR="005E43C5" w:rsidRPr="00C048F1" w:rsidTr="00C048F1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14：50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7E11F6" w:rsidRPr="00C048F1" w:rsidTr="00C048F1">
        <w:trPr>
          <w:jc w:val="center"/>
        </w:trPr>
        <w:tc>
          <w:tcPr>
            <w:tcW w:w="1416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15：00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至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16：20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sz w:val="22"/>
              </w:rPr>
              <w:t>（8</w:t>
            </w:r>
            <w:r w:rsidRPr="00C048F1">
              <w:rPr>
                <w:rFonts w:ascii="微軟正黑體" w:eastAsia="微軟正黑體" w:hAnsi="微軟正黑體"/>
                <w:sz w:val="22"/>
              </w:rPr>
              <w:t>0</w:t>
            </w:r>
            <w:r w:rsidRPr="00C048F1">
              <w:rPr>
                <w:rFonts w:ascii="微軟正黑體" w:eastAsia="微軟正黑體" w:hAnsi="微軟正黑體" w:hint="eastAsia"/>
                <w:sz w:val="22"/>
              </w:rPr>
              <w:t>分鐘）</w:t>
            </w:r>
          </w:p>
        </w:tc>
        <w:tc>
          <w:tcPr>
            <w:tcW w:w="2265" w:type="dxa"/>
            <w:vMerge w:val="restart"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  <w:highlight w:val="yellow"/>
              </w:rPr>
              <w:t>場次</w:t>
            </w:r>
            <w:r w:rsidRPr="00C048F1">
              <w:rPr>
                <w:rFonts w:ascii="微軟正黑體" w:eastAsia="微軟正黑體" w:hAnsi="微軟正黑體"/>
                <w:highlight w:val="yellow"/>
              </w:rPr>
              <w:t>4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主持人兼回應人</w:t>
            </w:r>
            <w:r w:rsidRPr="00C048F1">
              <w:rPr>
                <w:rFonts w:ascii="微軟正黑體" w:eastAsia="微軟正黑體" w:hAnsi="微軟正黑體" w:hint="eastAsia"/>
              </w:rPr>
              <w:t>：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國立台北大學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社會工作學系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張菁芬副教授</w:t>
            </w:r>
          </w:p>
        </w:tc>
        <w:tc>
          <w:tcPr>
            <w:tcW w:w="6775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C048F1">
              <w:rPr>
                <w:rFonts w:ascii="微軟正黑體" w:eastAsia="微軟正黑體" w:hAnsi="微軟正黑體" w:hint="eastAsia"/>
                <w:b/>
                <w:u w:val="single"/>
              </w:rPr>
              <w:t>老人諮詢服務模式之探討—以老朋友專線為例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施郁榛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老人諮詢服務中心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主任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蕭麗華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曉明社會福利基金會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主任</w:t>
            </w:r>
          </w:p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葉懿慧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</w:t>
            </w:r>
            <w:r w:rsidRPr="00C048F1">
              <w:rPr>
                <w:rFonts w:ascii="微軟正黑體" w:eastAsia="微軟正黑體" w:hAnsi="微軟正黑體" w:hint="eastAsia"/>
              </w:rPr>
              <w:t>老人諮詢服務中心</w:t>
            </w:r>
            <w:r w:rsidR="003923AC" w:rsidRPr="00C048F1">
              <w:rPr>
                <w:rFonts w:ascii="微軟正黑體" w:eastAsia="微軟正黑體" w:hAnsi="微軟正黑體" w:hint="eastAsia"/>
              </w:rPr>
              <w:t>/</w:t>
            </w:r>
            <w:r w:rsidRPr="00C048F1">
              <w:rPr>
                <w:rFonts w:ascii="微軟正黑體" w:eastAsia="微軟正黑體" w:hAnsi="微軟正黑體" w:hint="eastAsia"/>
              </w:rPr>
              <w:t>社工員</w:t>
            </w:r>
          </w:p>
        </w:tc>
      </w:tr>
      <w:tr w:rsidR="007E11F6" w:rsidRPr="00C048F1" w:rsidTr="00C048F1">
        <w:trPr>
          <w:trHeight w:val="1127"/>
          <w:jc w:val="center"/>
        </w:trPr>
        <w:tc>
          <w:tcPr>
            <w:tcW w:w="1416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5" w:type="dxa"/>
            <w:vMerge/>
            <w:shd w:val="clear" w:color="auto" w:fill="DEEAF6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75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5E43C5" w:rsidRPr="00C048F1" w:rsidRDefault="00E65F51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r w:rsidRPr="00C048F1">
              <w:rPr>
                <w:rFonts w:ascii="微軟正黑體" w:eastAsia="微軟正黑體" w:hAnsi="微軟正黑體"/>
                <w:b/>
                <w:sz w:val="22"/>
                <w:u w:val="single"/>
              </w:rPr>
              <w:t>According to Big Data Approach, What Contributions of 1957 Data Base of Government Strategy Planning and Prediction</w:t>
            </w:r>
          </w:p>
          <w:p w:rsidR="005E43C5" w:rsidRPr="00C048F1" w:rsidRDefault="00D13F03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何素秋</w:t>
            </w:r>
            <w:r w:rsidR="003923AC" w:rsidRPr="00C048F1">
              <w:rPr>
                <w:rFonts w:ascii="微軟正黑體" w:eastAsia="微軟正黑體" w:hAnsi="微軟正黑體" w:hint="eastAsia"/>
              </w:rPr>
              <w:t xml:space="preserve">  家扶基金會/執行長</w:t>
            </w:r>
            <w:r w:rsidR="00A618E2">
              <w:rPr>
                <w:rFonts w:ascii="微軟正黑體" w:eastAsia="微軟正黑體" w:hAnsi="微軟正黑體" w:hint="eastAsia"/>
              </w:rPr>
              <w:t>（暫定）</w:t>
            </w:r>
          </w:p>
        </w:tc>
      </w:tr>
      <w:tr w:rsidR="005E43C5" w:rsidRPr="00C048F1" w:rsidTr="00C048F1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 w:hint="eastAsia"/>
              </w:rPr>
              <w:t>16：20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:rsidR="005E43C5" w:rsidRPr="00C048F1" w:rsidRDefault="005E43C5" w:rsidP="00C048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048F1">
              <w:rPr>
                <w:rFonts w:ascii="微軟正黑體" w:eastAsia="微軟正黑體" w:hAnsi="微軟正黑體"/>
              </w:rPr>
              <w:t>綜合座談與閉幕</w:t>
            </w:r>
          </w:p>
        </w:tc>
      </w:tr>
    </w:tbl>
    <w:p w:rsidR="00826329" w:rsidRPr="00F627B3" w:rsidRDefault="00A8680F" w:rsidP="00F627B3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F627B3">
        <w:rPr>
          <w:rFonts w:ascii="微軟正黑體" w:eastAsia="微軟正黑體" w:hAnsi="微軟正黑體" w:hint="eastAsia"/>
          <w:sz w:val="22"/>
        </w:rPr>
        <w:t>電話：</w:t>
      </w:r>
      <w:r w:rsidR="00A618E2">
        <w:rPr>
          <w:rFonts w:ascii="微軟正黑體" w:eastAsia="微軟正黑體" w:hAnsi="微軟正黑體"/>
          <w:sz w:val="22"/>
        </w:rPr>
        <w:t>02-29172075</w:t>
      </w:r>
      <w:r w:rsidRPr="00F627B3">
        <w:rPr>
          <w:rFonts w:ascii="微軟正黑體" w:eastAsia="微軟正黑體" w:hAnsi="微軟正黑體"/>
          <w:sz w:val="22"/>
        </w:rPr>
        <w:t xml:space="preserve"> </w:t>
      </w:r>
      <w:r w:rsidRPr="00F627B3">
        <w:rPr>
          <w:rFonts w:ascii="微軟正黑體" w:eastAsia="微軟正黑體" w:hAnsi="微軟正黑體" w:hint="eastAsia"/>
          <w:sz w:val="22"/>
        </w:rPr>
        <w:t>網址：</w:t>
      </w:r>
      <w:hyperlink r:id="rId9" w:history="1">
        <w:r w:rsidRPr="00F627B3">
          <w:rPr>
            <w:rStyle w:val="a9"/>
            <w:rFonts w:ascii="微軟正黑體" w:eastAsia="微軟正黑體" w:hAnsi="微軟正黑體"/>
            <w:sz w:val="22"/>
          </w:rPr>
          <w:t>http://1957.mohw.gov.tw/</w:t>
        </w:r>
      </w:hyperlink>
      <w:r w:rsidRPr="00F627B3">
        <w:rPr>
          <w:rFonts w:ascii="微軟正黑體" w:eastAsia="微軟正黑體" w:hAnsi="微軟正黑體"/>
          <w:sz w:val="22"/>
        </w:rPr>
        <w:t xml:space="preserve"> </w:t>
      </w:r>
      <w:r w:rsidRPr="00F627B3">
        <w:rPr>
          <w:rFonts w:ascii="微軟正黑體" w:eastAsia="微軟正黑體" w:hAnsi="微軟正黑體" w:hint="eastAsia"/>
          <w:sz w:val="22"/>
        </w:rPr>
        <w:t>聯絡人</w:t>
      </w:r>
      <w:r w:rsidRPr="00F627B3">
        <w:rPr>
          <w:rFonts w:ascii="微軟正黑體" w:eastAsia="微軟正黑體" w:hAnsi="微軟正黑體"/>
          <w:sz w:val="22"/>
        </w:rPr>
        <w:t>：黃舒楓先生</w:t>
      </w:r>
      <w:r w:rsidR="00604363" w:rsidRPr="00F627B3">
        <w:rPr>
          <w:rFonts w:ascii="微軟正黑體" w:eastAsia="微軟正黑體" w:hAnsi="微軟正黑體" w:hint="eastAsia"/>
          <w:sz w:val="22"/>
        </w:rPr>
        <w:t xml:space="preserve"> E-mail：</w:t>
      </w:r>
      <w:hyperlink r:id="rId10" w:history="1">
        <w:r w:rsidR="00604363" w:rsidRPr="00F627B3">
          <w:rPr>
            <w:rStyle w:val="a9"/>
            <w:rFonts w:ascii="微軟正黑體" w:eastAsia="微軟正黑體" w:hAnsi="微軟正黑體" w:hint="eastAsia"/>
            <w:sz w:val="22"/>
          </w:rPr>
          <w:t>ytoo37@ccf.org.tw</w:t>
        </w:r>
      </w:hyperlink>
    </w:p>
    <w:sectPr w:rsidR="00826329" w:rsidRPr="00F627B3" w:rsidSect="008263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ED" w:rsidRDefault="00D646ED" w:rsidP="005E43C5">
      <w:r>
        <w:separator/>
      </w:r>
    </w:p>
  </w:endnote>
  <w:endnote w:type="continuationSeparator" w:id="0">
    <w:p w:rsidR="00D646ED" w:rsidRDefault="00D646ED" w:rsidP="005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ED" w:rsidRDefault="00D646ED" w:rsidP="005E43C5">
      <w:r>
        <w:separator/>
      </w:r>
    </w:p>
  </w:footnote>
  <w:footnote w:type="continuationSeparator" w:id="0">
    <w:p w:rsidR="00D646ED" w:rsidRDefault="00D646ED" w:rsidP="005E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329"/>
    <w:rsid w:val="00027287"/>
    <w:rsid w:val="00033F77"/>
    <w:rsid w:val="00042B29"/>
    <w:rsid w:val="000438C3"/>
    <w:rsid w:val="0006416B"/>
    <w:rsid w:val="000B3E15"/>
    <w:rsid w:val="00123DC5"/>
    <w:rsid w:val="00152B1F"/>
    <w:rsid w:val="001C4341"/>
    <w:rsid w:val="001F3ED4"/>
    <w:rsid w:val="00200B47"/>
    <w:rsid w:val="00211007"/>
    <w:rsid w:val="002273E4"/>
    <w:rsid w:val="00234A00"/>
    <w:rsid w:val="002F409B"/>
    <w:rsid w:val="003049D4"/>
    <w:rsid w:val="00326D0E"/>
    <w:rsid w:val="00385D00"/>
    <w:rsid w:val="003923AC"/>
    <w:rsid w:val="004A0C43"/>
    <w:rsid w:val="004A76EB"/>
    <w:rsid w:val="00502050"/>
    <w:rsid w:val="005165F5"/>
    <w:rsid w:val="00566AF8"/>
    <w:rsid w:val="00576E28"/>
    <w:rsid w:val="005C15A8"/>
    <w:rsid w:val="005E43C5"/>
    <w:rsid w:val="00604363"/>
    <w:rsid w:val="006A78C7"/>
    <w:rsid w:val="006D2E50"/>
    <w:rsid w:val="007535B4"/>
    <w:rsid w:val="00753781"/>
    <w:rsid w:val="007554EE"/>
    <w:rsid w:val="007B3496"/>
    <w:rsid w:val="007E11F6"/>
    <w:rsid w:val="007E1EB6"/>
    <w:rsid w:val="007F38C8"/>
    <w:rsid w:val="00813A9C"/>
    <w:rsid w:val="00826329"/>
    <w:rsid w:val="00832E48"/>
    <w:rsid w:val="008C0565"/>
    <w:rsid w:val="008C23E2"/>
    <w:rsid w:val="008C7075"/>
    <w:rsid w:val="009035E7"/>
    <w:rsid w:val="009B5C3D"/>
    <w:rsid w:val="009C28ED"/>
    <w:rsid w:val="00A378C6"/>
    <w:rsid w:val="00A618E2"/>
    <w:rsid w:val="00A82439"/>
    <w:rsid w:val="00A8680F"/>
    <w:rsid w:val="00AB3B24"/>
    <w:rsid w:val="00AE22DF"/>
    <w:rsid w:val="00B0732D"/>
    <w:rsid w:val="00B56481"/>
    <w:rsid w:val="00B64054"/>
    <w:rsid w:val="00BA45FC"/>
    <w:rsid w:val="00BF484C"/>
    <w:rsid w:val="00C048F1"/>
    <w:rsid w:val="00C52E8D"/>
    <w:rsid w:val="00C9399D"/>
    <w:rsid w:val="00CB15E7"/>
    <w:rsid w:val="00CF6812"/>
    <w:rsid w:val="00D07F87"/>
    <w:rsid w:val="00D13F03"/>
    <w:rsid w:val="00D364FD"/>
    <w:rsid w:val="00D646ED"/>
    <w:rsid w:val="00DA1F1D"/>
    <w:rsid w:val="00DB5FAB"/>
    <w:rsid w:val="00DB77B2"/>
    <w:rsid w:val="00DF2EA0"/>
    <w:rsid w:val="00E61516"/>
    <w:rsid w:val="00E65F51"/>
    <w:rsid w:val="00E75D1C"/>
    <w:rsid w:val="00EA076C"/>
    <w:rsid w:val="00EA6443"/>
    <w:rsid w:val="00F04984"/>
    <w:rsid w:val="00F236B8"/>
    <w:rsid w:val="00F46108"/>
    <w:rsid w:val="00F627B3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F5103-D93F-4FF4-9FF2-96B38BB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26329"/>
    <w:rPr>
      <w:color w:val="808080"/>
    </w:rPr>
  </w:style>
  <w:style w:type="table" w:styleId="a4">
    <w:name w:val="Table Grid"/>
    <w:basedOn w:val="a1"/>
    <w:uiPriority w:val="39"/>
    <w:rsid w:val="0082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4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4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E43C5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5E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8680F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A8680F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436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04363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file:///D:\shufong@8708\Dropbox\+&#30740;&#35342;&#26371;+\ytoo37&#65312;ccf.org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yLKuEMhD8bjVif5o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ytoo37@ccf.org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57.mohw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Links>
    <vt:vector size="24" baseType="variant">
      <vt:variant>
        <vt:i4>6357023</vt:i4>
      </vt:variant>
      <vt:variant>
        <vt:i4>9</vt:i4>
      </vt:variant>
      <vt:variant>
        <vt:i4>0</vt:i4>
      </vt:variant>
      <vt:variant>
        <vt:i4>5</vt:i4>
      </vt:variant>
      <vt:variant>
        <vt:lpwstr>mailto:ytoo37@ccf.org.tw</vt:lpwstr>
      </vt:variant>
      <vt:variant>
        <vt:lpwstr/>
      </vt:variant>
      <vt:variant>
        <vt:i4>5439514</vt:i4>
      </vt:variant>
      <vt:variant>
        <vt:i4>6</vt:i4>
      </vt:variant>
      <vt:variant>
        <vt:i4>0</vt:i4>
      </vt:variant>
      <vt:variant>
        <vt:i4>5</vt:i4>
      </vt:variant>
      <vt:variant>
        <vt:lpwstr>http://1957.mohw.gov.tw/</vt:lpwstr>
      </vt:variant>
      <vt:variant>
        <vt:lpwstr/>
      </vt:variant>
      <vt:variant>
        <vt:i4>525301020</vt:i4>
      </vt:variant>
      <vt:variant>
        <vt:i4>3</vt:i4>
      </vt:variant>
      <vt:variant>
        <vt:i4>0</vt:i4>
      </vt:variant>
      <vt:variant>
        <vt:i4>5</vt:i4>
      </vt:variant>
      <vt:variant>
        <vt:lpwstr>D:\shufong@8708\Dropbox\+研討會+\ytoo37＠ccf.org.tw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http://goo.gl/forms/yLKuEMhD8bjVif5o1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2016-07-14T14:25:00Z</cp:lastPrinted>
  <dcterms:created xsi:type="dcterms:W3CDTF">2016-08-02T03:44:00Z</dcterms:created>
  <dcterms:modified xsi:type="dcterms:W3CDTF">2016-08-11T02:27:00Z</dcterms:modified>
</cp:coreProperties>
</file>