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AD" w:rsidRPr="003E6999" w:rsidRDefault="00A56DA9" w:rsidP="003E6999">
      <w:pPr>
        <w:widowControl/>
        <w:snapToGrid w:val="0"/>
        <w:rPr>
          <w:rFonts w:ascii="新細明體" w:hAnsi="新細明體" w:cs="Tahoma"/>
          <w:color w:val="000000"/>
          <w:kern w:val="0"/>
          <w:sz w:val="28"/>
          <w:szCs w:val="28"/>
        </w:rPr>
      </w:pPr>
      <w:r w:rsidRPr="003E6999">
        <w:rPr>
          <w:rFonts w:ascii="新細明體" w:hAnsi="新細明體" w:cs="Tahoma"/>
          <w:b/>
          <w:color w:val="000000"/>
          <w:kern w:val="0"/>
          <w:sz w:val="28"/>
          <w:szCs w:val="28"/>
        </w:rPr>
        <w:t>聖功社會福利</w:t>
      </w:r>
      <w:r w:rsidR="003532AD" w:rsidRPr="003E6999">
        <w:rPr>
          <w:rFonts w:ascii="新細明體" w:hAnsi="新細明體" w:cs="Tahoma" w:hint="eastAsia"/>
          <w:b/>
          <w:color w:val="000000"/>
          <w:kern w:val="0"/>
          <w:sz w:val="28"/>
          <w:szCs w:val="28"/>
        </w:rPr>
        <w:t>慈善</w:t>
      </w:r>
      <w:r w:rsidRPr="003E6999">
        <w:rPr>
          <w:rFonts w:ascii="新細明體" w:hAnsi="新細明體" w:cs="Tahoma"/>
          <w:b/>
          <w:color w:val="000000"/>
          <w:kern w:val="0"/>
          <w:sz w:val="28"/>
          <w:szCs w:val="28"/>
        </w:rPr>
        <w:t>基金會</w:t>
      </w:r>
      <w:r w:rsidR="003532AD" w:rsidRPr="003E6999">
        <w:rPr>
          <w:rFonts w:ascii="新細明體" w:hAnsi="新細明體" w:cs="Tahoma" w:hint="eastAsia"/>
          <w:b/>
          <w:color w:val="000000"/>
          <w:kern w:val="0"/>
          <w:sz w:val="28"/>
          <w:szCs w:val="28"/>
        </w:rPr>
        <w:t xml:space="preserve"> </w:t>
      </w:r>
      <w:r w:rsidR="000D483F" w:rsidRPr="003E6999">
        <w:rPr>
          <w:rFonts w:ascii="新細明體" w:hAnsi="新細明體" w:cs="Tahoma" w:hint="eastAsia"/>
          <w:b/>
          <w:color w:val="000000"/>
          <w:kern w:val="0"/>
          <w:sz w:val="28"/>
          <w:szCs w:val="28"/>
        </w:rPr>
        <w:t>芥子園</w:t>
      </w:r>
      <w:r w:rsidR="006212CD" w:rsidRPr="003E6999">
        <w:rPr>
          <w:rFonts w:ascii="新細明體" w:hAnsi="新細明體" w:cs="Tahoma" w:hint="eastAsia"/>
          <w:b/>
          <w:color w:val="000000"/>
          <w:kern w:val="0"/>
          <w:sz w:val="28"/>
          <w:szCs w:val="28"/>
        </w:rPr>
        <w:t>（弱勢兒少</w:t>
      </w:r>
      <w:r w:rsidR="00CF5F14" w:rsidRPr="003E6999">
        <w:rPr>
          <w:rFonts w:ascii="新細明體" w:hAnsi="新細明體" w:cs="Tahoma" w:hint="eastAsia"/>
          <w:b/>
          <w:color w:val="000000"/>
          <w:kern w:val="0"/>
          <w:sz w:val="28"/>
          <w:szCs w:val="28"/>
        </w:rPr>
        <w:t>課後輔導）</w:t>
      </w:r>
      <w:r w:rsidR="003532AD" w:rsidRPr="003E6999">
        <w:rPr>
          <w:rFonts w:ascii="新細明體" w:hAnsi="新細明體" w:cs="Tahoma" w:hint="eastAsia"/>
          <w:b/>
          <w:color w:val="000000"/>
          <w:kern w:val="0"/>
          <w:sz w:val="28"/>
          <w:szCs w:val="28"/>
        </w:rPr>
        <w:t xml:space="preserve"> </w:t>
      </w:r>
      <w:r w:rsidRPr="003E6999">
        <w:rPr>
          <w:rFonts w:ascii="新細明體" w:hAnsi="新細明體" w:cs="Tahoma"/>
          <w:b/>
          <w:color w:val="000000"/>
          <w:kern w:val="0"/>
          <w:sz w:val="28"/>
          <w:szCs w:val="28"/>
        </w:rPr>
        <w:t>誠徵</w:t>
      </w:r>
      <w:r w:rsidR="00CE196B" w:rsidRPr="003E6999">
        <w:rPr>
          <w:rFonts w:ascii="新細明體" w:hAnsi="新細明體" w:cs="Tahoma" w:hint="eastAsia"/>
          <w:b/>
          <w:color w:val="000000"/>
          <w:kern w:val="0"/>
          <w:sz w:val="28"/>
          <w:szCs w:val="28"/>
        </w:rPr>
        <w:t>社工</w:t>
      </w:r>
      <w:r w:rsidR="003532AD" w:rsidRPr="003E6999">
        <w:rPr>
          <w:rFonts w:ascii="新細明體" w:hAnsi="新細明體" w:cs="Tahoma" w:hint="eastAsia"/>
          <w:b/>
          <w:color w:val="000000"/>
          <w:kern w:val="0"/>
          <w:sz w:val="28"/>
          <w:szCs w:val="28"/>
        </w:rPr>
        <w:t>員</w:t>
      </w:r>
      <w:r w:rsidRPr="003E6999">
        <w:rPr>
          <w:rFonts w:ascii="新細明體" w:hAnsi="新細明體" w:cs="Tahoma"/>
          <w:b/>
          <w:color w:val="000000"/>
          <w:kern w:val="0"/>
          <w:sz w:val="28"/>
          <w:szCs w:val="28"/>
        </w:rPr>
        <w:br/>
      </w:r>
      <w:r w:rsidR="003532AD" w:rsidRPr="003E6999">
        <w:rPr>
          <w:rFonts w:ascii="新細明體" w:hAnsi="新細明體" w:cs="Tahoma" w:hint="eastAsia"/>
          <w:b/>
          <w:color w:val="000000"/>
          <w:kern w:val="0"/>
          <w:sz w:val="28"/>
          <w:szCs w:val="28"/>
        </w:rPr>
        <w:t>一、徵選對象：</w:t>
      </w:r>
      <w:r w:rsidR="00CE196B" w:rsidRPr="003E6999">
        <w:rPr>
          <w:rFonts w:ascii="新細明體" w:hAnsi="新細明體" w:cs="Tahoma" w:hint="eastAsia"/>
          <w:b/>
          <w:color w:val="000000"/>
          <w:kern w:val="0"/>
          <w:sz w:val="28"/>
          <w:szCs w:val="28"/>
        </w:rPr>
        <w:t>社工</w:t>
      </w:r>
      <w:r w:rsidR="00DE36A3" w:rsidRPr="003E6999">
        <w:rPr>
          <w:rFonts w:ascii="新細明體" w:hAnsi="新細明體" w:cs="Tahoma" w:hint="eastAsia"/>
          <w:b/>
          <w:color w:val="000000"/>
          <w:kern w:val="0"/>
          <w:sz w:val="28"/>
          <w:szCs w:val="28"/>
        </w:rPr>
        <w:t>員</w:t>
      </w:r>
      <w:r w:rsidR="00603BA2" w:rsidRPr="003E6999">
        <w:rPr>
          <w:rFonts w:ascii="新細明體" w:hAnsi="新細明體" w:cs="Tahoma" w:hint="eastAsia"/>
          <w:b/>
          <w:color w:val="000000"/>
          <w:kern w:val="0"/>
          <w:sz w:val="28"/>
          <w:szCs w:val="28"/>
        </w:rPr>
        <w:t>2</w:t>
      </w:r>
      <w:r w:rsidR="00DE36A3" w:rsidRPr="003E6999">
        <w:rPr>
          <w:rFonts w:ascii="新細明體" w:hAnsi="新細明體" w:cs="Tahoma" w:hint="eastAsia"/>
          <w:b/>
          <w:color w:val="000000"/>
          <w:kern w:val="0"/>
          <w:sz w:val="28"/>
          <w:szCs w:val="28"/>
        </w:rPr>
        <w:t>名</w:t>
      </w:r>
      <w:r w:rsidRPr="003E6999">
        <w:rPr>
          <w:rFonts w:ascii="新細明體" w:hAnsi="新細明體" w:cs="Tahoma"/>
          <w:b/>
          <w:color w:val="000000"/>
          <w:kern w:val="0"/>
          <w:sz w:val="28"/>
          <w:szCs w:val="28"/>
        </w:rPr>
        <w:br/>
      </w:r>
      <w:r w:rsidR="003532AD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二、</w:t>
      </w:r>
      <w:r w:rsidRPr="003E6999">
        <w:rPr>
          <w:rFonts w:ascii="新細明體" w:hAnsi="新細明體" w:cs="Tahoma"/>
          <w:color w:val="000000"/>
          <w:kern w:val="0"/>
          <w:sz w:val="28"/>
          <w:szCs w:val="28"/>
        </w:rPr>
        <w:t>資格：</w:t>
      </w:r>
    </w:p>
    <w:p w:rsidR="0047144E" w:rsidRPr="003E6999" w:rsidRDefault="003532AD" w:rsidP="003E6999">
      <w:pPr>
        <w:widowControl/>
        <w:snapToGrid w:val="0"/>
        <w:ind w:rightChars="-319" w:right="-766" w:firstLineChars="200" w:firstLine="560"/>
        <w:rPr>
          <w:rFonts w:ascii="新細明體" w:hAnsi="新細明體" w:cs="Tahoma"/>
          <w:color w:val="000000"/>
          <w:kern w:val="0"/>
          <w:sz w:val="28"/>
          <w:szCs w:val="28"/>
        </w:rPr>
      </w:pPr>
      <w:r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 xml:space="preserve">1. </w:t>
      </w:r>
      <w:r w:rsidRPr="003E6999">
        <w:rPr>
          <w:rFonts w:ascii="新細明體" w:hAnsi="新細明體"/>
          <w:sz w:val="28"/>
          <w:szCs w:val="28"/>
        </w:rPr>
        <w:t>大學社工系畢</w:t>
      </w:r>
      <w:r w:rsidR="00D3609D" w:rsidRPr="003E6999">
        <w:rPr>
          <w:rFonts w:ascii="新細明體" w:hAnsi="新細明體" w:hint="eastAsia"/>
          <w:sz w:val="28"/>
          <w:szCs w:val="28"/>
        </w:rPr>
        <w:t>或修畢社工學分，具報考社工師資格</w:t>
      </w:r>
      <w:r w:rsidRPr="003E6999">
        <w:rPr>
          <w:rFonts w:ascii="新細明體" w:hAnsi="新細明體"/>
          <w:sz w:val="28"/>
          <w:szCs w:val="28"/>
        </w:rPr>
        <w:t>，有經驗者佳</w:t>
      </w:r>
    </w:p>
    <w:p w:rsidR="00D4708C" w:rsidRPr="003E6999" w:rsidRDefault="00DE36A3" w:rsidP="003E6999">
      <w:pPr>
        <w:widowControl/>
        <w:snapToGrid w:val="0"/>
        <w:rPr>
          <w:rFonts w:ascii="新細明體" w:hAnsi="新細明體"/>
          <w:sz w:val="28"/>
          <w:szCs w:val="28"/>
        </w:rPr>
      </w:pPr>
      <w:r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 xml:space="preserve">    </w:t>
      </w:r>
      <w:r w:rsidR="003532AD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2.</w:t>
      </w:r>
      <w:r w:rsidR="003532AD" w:rsidRPr="003E6999">
        <w:rPr>
          <w:rFonts w:ascii="新細明體" w:hAnsi="新細明體" w:hint="eastAsia"/>
          <w:sz w:val="28"/>
          <w:szCs w:val="28"/>
        </w:rPr>
        <w:t xml:space="preserve"> </w:t>
      </w:r>
      <w:r w:rsidRPr="003E6999">
        <w:rPr>
          <w:rFonts w:ascii="新細明體" w:hAnsi="新細明體"/>
          <w:sz w:val="28"/>
          <w:szCs w:val="28"/>
        </w:rPr>
        <w:t>會騎機車、</w:t>
      </w:r>
      <w:r w:rsidR="00D4708C" w:rsidRPr="003E6999">
        <w:rPr>
          <w:rFonts w:ascii="新細明體" w:hAnsi="新細明體" w:hint="eastAsia"/>
          <w:sz w:val="28"/>
          <w:szCs w:val="28"/>
        </w:rPr>
        <w:t>開車。</w:t>
      </w:r>
    </w:p>
    <w:p w:rsidR="00DE36A3" w:rsidRPr="003E6999" w:rsidRDefault="00D4708C" w:rsidP="003E6999">
      <w:pPr>
        <w:widowControl/>
        <w:snapToGrid w:val="0"/>
        <w:rPr>
          <w:rFonts w:ascii="新細明體" w:hAnsi="新細明體"/>
          <w:sz w:val="28"/>
          <w:szCs w:val="28"/>
        </w:rPr>
      </w:pPr>
      <w:r w:rsidRPr="003E6999">
        <w:rPr>
          <w:rFonts w:ascii="新細明體" w:hAnsi="新細明體" w:hint="eastAsia"/>
          <w:sz w:val="28"/>
          <w:szCs w:val="28"/>
        </w:rPr>
        <w:t xml:space="preserve">    3. 會</w:t>
      </w:r>
      <w:r w:rsidR="00DE36A3" w:rsidRPr="003E6999">
        <w:rPr>
          <w:rFonts w:ascii="新細明體" w:hAnsi="新細明體"/>
          <w:sz w:val="28"/>
          <w:szCs w:val="28"/>
        </w:rPr>
        <w:t>說</w:t>
      </w:r>
      <w:r w:rsidRPr="003E6999">
        <w:rPr>
          <w:rFonts w:ascii="新細明體" w:hAnsi="新細明體" w:hint="eastAsia"/>
          <w:sz w:val="28"/>
          <w:szCs w:val="28"/>
        </w:rPr>
        <w:t>台</w:t>
      </w:r>
      <w:r w:rsidR="00DE36A3" w:rsidRPr="003E6999">
        <w:rPr>
          <w:rFonts w:ascii="新細明體" w:hAnsi="新細明體"/>
          <w:sz w:val="28"/>
          <w:szCs w:val="28"/>
        </w:rPr>
        <w:t>語</w:t>
      </w:r>
      <w:r w:rsidRPr="003E6999">
        <w:rPr>
          <w:rFonts w:ascii="新細明體" w:hAnsi="新細明體" w:hint="eastAsia"/>
          <w:sz w:val="28"/>
          <w:szCs w:val="28"/>
        </w:rPr>
        <w:t>。</w:t>
      </w:r>
    </w:p>
    <w:p w:rsidR="003532AD" w:rsidRDefault="003532AD" w:rsidP="003E6999">
      <w:pPr>
        <w:widowControl/>
        <w:snapToGrid w:val="0"/>
        <w:rPr>
          <w:rFonts w:ascii="新細明體" w:hAnsi="新細明體" w:cs="Tahoma"/>
          <w:color w:val="000000"/>
          <w:kern w:val="0"/>
          <w:sz w:val="28"/>
          <w:szCs w:val="28"/>
        </w:rPr>
      </w:pPr>
      <w:r w:rsidRPr="003E6999">
        <w:rPr>
          <w:rFonts w:ascii="新細明體" w:hAnsi="新細明體" w:hint="eastAsia"/>
          <w:sz w:val="28"/>
          <w:szCs w:val="28"/>
        </w:rPr>
        <w:t xml:space="preserve">   </w:t>
      </w:r>
      <w:r w:rsidR="00D4708C" w:rsidRPr="003E6999">
        <w:rPr>
          <w:rFonts w:ascii="新細明體" w:hAnsi="新細明體" w:hint="eastAsia"/>
          <w:sz w:val="28"/>
          <w:szCs w:val="28"/>
        </w:rPr>
        <w:t xml:space="preserve"> 4.</w:t>
      </w:r>
      <w:r w:rsidR="00CF5F14" w:rsidRPr="003E6999">
        <w:rPr>
          <w:rFonts w:ascii="新細明體" w:hAnsi="新細明體" w:hint="eastAsia"/>
          <w:sz w:val="28"/>
          <w:szCs w:val="28"/>
        </w:rPr>
        <w:t xml:space="preserve"> </w:t>
      </w:r>
      <w:r w:rsidRPr="003E6999">
        <w:rPr>
          <w:rFonts w:ascii="新細明體" w:hAnsi="新細明體" w:cs="Tahoma"/>
          <w:color w:val="000000"/>
          <w:kern w:val="0"/>
          <w:sz w:val="28"/>
          <w:szCs w:val="28"/>
        </w:rPr>
        <w:t>具有熱忱與奉獻關懷的心</w:t>
      </w:r>
    </w:p>
    <w:p w:rsidR="003E6999" w:rsidRPr="003E6999" w:rsidRDefault="003E6999" w:rsidP="003E6999">
      <w:pPr>
        <w:widowControl/>
        <w:snapToGrid w:val="0"/>
        <w:rPr>
          <w:rFonts w:ascii="新細明體" w:hAnsi="新細明體" w:cs="Tahoma" w:hint="eastAsia"/>
          <w:color w:val="000000"/>
          <w:kern w:val="0"/>
          <w:sz w:val="28"/>
          <w:szCs w:val="28"/>
        </w:rPr>
      </w:pPr>
    </w:p>
    <w:p w:rsidR="00785C0D" w:rsidRPr="003E6999" w:rsidRDefault="003532AD" w:rsidP="003E6999">
      <w:pPr>
        <w:widowControl/>
        <w:snapToGrid w:val="0"/>
        <w:ind w:left="280" w:hangingChars="100" w:hanging="280"/>
        <w:rPr>
          <w:rFonts w:ascii="新細明體" w:hAnsi="新細明體" w:cs="Tahoma"/>
          <w:b/>
          <w:color w:val="000000"/>
          <w:kern w:val="0"/>
          <w:sz w:val="28"/>
          <w:szCs w:val="28"/>
        </w:rPr>
      </w:pPr>
      <w:r w:rsidRPr="003E6999">
        <w:rPr>
          <w:rFonts w:ascii="新細明體" w:hAnsi="新細明體" w:cs="Tahoma" w:hint="eastAsia"/>
          <w:b/>
          <w:color w:val="000000"/>
          <w:kern w:val="0"/>
          <w:sz w:val="28"/>
          <w:szCs w:val="28"/>
        </w:rPr>
        <w:t>三、</w:t>
      </w:r>
      <w:r w:rsidR="00A56DA9" w:rsidRPr="003E6999">
        <w:rPr>
          <w:rFonts w:ascii="新細明體" w:hAnsi="新細明體" w:cs="Tahoma"/>
          <w:b/>
          <w:color w:val="000000"/>
          <w:kern w:val="0"/>
          <w:sz w:val="28"/>
          <w:szCs w:val="28"/>
        </w:rPr>
        <w:t>工作</w:t>
      </w:r>
      <w:r w:rsidR="00785C0D" w:rsidRPr="003E6999">
        <w:rPr>
          <w:rFonts w:ascii="新細明體" w:hAnsi="新細明體" w:cs="Tahoma" w:hint="eastAsia"/>
          <w:b/>
          <w:color w:val="000000"/>
          <w:kern w:val="0"/>
          <w:sz w:val="28"/>
          <w:szCs w:val="28"/>
        </w:rPr>
        <w:t>內容</w:t>
      </w:r>
      <w:r w:rsidR="00A56DA9" w:rsidRPr="003E6999">
        <w:rPr>
          <w:rFonts w:ascii="新細明體" w:hAnsi="新細明體" w:cs="Tahoma"/>
          <w:b/>
          <w:color w:val="000000"/>
          <w:kern w:val="0"/>
          <w:sz w:val="28"/>
          <w:szCs w:val="28"/>
        </w:rPr>
        <w:t>：</w:t>
      </w:r>
    </w:p>
    <w:p w:rsidR="003E6999" w:rsidRDefault="00785C0D" w:rsidP="003E6999">
      <w:pPr>
        <w:widowControl/>
        <w:snapToGrid w:val="0"/>
        <w:ind w:left="280" w:hangingChars="100" w:hanging="280"/>
        <w:rPr>
          <w:rFonts w:ascii="新細明體" w:hAnsi="新細明體" w:cs="Tahoma"/>
          <w:color w:val="000000"/>
          <w:kern w:val="0"/>
          <w:sz w:val="28"/>
          <w:szCs w:val="28"/>
        </w:rPr>
      </w:pPr>
      <w:r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 xml:space="preserve">   </w:t>
      </w:r>
      <w:r w:rsidR="006212CD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爲弱勢家庭兒少</w:t>
      </w:r>
      <w:r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及其家庭提供以下服務：</w:t>
      </w:r>
    </w:p>
    <w:p w:rsidR="00CE196B" w:rsidRPr="003E6999" w:rsidRDefault="00CE196B" w:rsidP="003E6999">
      <w:pPr>
        <w:widowControl/>
        <w:snapToGrid w:val="0"/>
        <w:ind w:left="280" w:hangingChars="100" w:hanging="280"/>
        <w:rPr>
          <w:rFonts w:ascii="新細明體" w:hAnsi="新細明體" w:cs="Tahoma"/>
          <w:color w:val="000000"/>
          <w:kern w:val="0"/>
          <w:sz w:val="28"/>
          <w:szCs w:val="28"/>
        </w:rPr>
      </w:pPr>
      <w:r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1</w:t>
      </w:r>
      <w:r w:rsidR="00A56DA9" w:rsidRPr="003E6999">
        <w:rPr>
          <w:rFonts w:ascii="新細明體" w:hAnsi="新細明體" w:cs="Tahoma"/>
          <w:color w:val="000000"/>
          <w:kern w:val="0"/>
          <w:sz w:val="28"/>
          <w:szCs w:val="28"/>
        </w:rPr>
        <w:t xml:space="preserve">. </w:t>
      </w:r>
      <w:r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開案評估</w:t>
      </w:r>
      <w:r w:rsidR="00785C0D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、學期</w:t>
      </w:r>
      <w:r w:rsidR="00D4708C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/年</w:t>
      </w:r>
      <w:r w:rsidR="00785C0D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評估、結案評估、及其它必要之評估。</w:t>
      </w:r>
    </w:p>
    <w:p w:rsidR="00031037" w:rsidRPr="003E6999" w:rsidRDefault="00CE196B" w:rsidP="003E6999">
      <w:pPr>
        <w:widowControl/>
        <w:snapToGrid w:val="0"/>
        <w:rPr>
          <w:rFonts w:ascii="新細明體" w:hAnsi="新細明體" w:cs="Tahoma"/>
          <w:color w:val="000000"/>
          <w:kern w:val="0"/>
          <w:sz w:val="28"/>
          <w:szCs w:val="28"/>
        </w:rPr>
      </w:pPr>
      <w:r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2</w:t>
      </w:r>
      <w:r w:rsidRPr="003E6999">
        <w:rPr>
          <w:rFonts w:ascii="新細明體" w:hAnsi="新細明體" w:cs="Tahoma"/>
          <w:color w:val="000000"/>
          <w:kern w:val="0"/>
          <w:sz w:val="28"/>
          <w:szCs w:val="28"/>
        </w:rPr>
        <w:t>.</w:t>
      </w:r>
      <w:r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 xml:space="preserve"> </w:t>
      </w:r>
      <w:r w:rsidR="00A56DA9" w:rsidRPr="003E6999">
        <w:rPr>
          <w:rFonts w:ascii="新細明體" w:hAnsi="新細明體" w:cs="Tahoma"/>
          <w:color w:val="000000"/>
          <w:kern w:val="0"/>
          <w:sz w:val="28"/>
          <w:szCs w:val="28"/>
        </w:rPr>
        <w:t>學校訪問、家庭訪問</w:t>
      </w:r>
      <w:r w:rsidR="00785C0D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、及其它相關之</w:t>
      </w:r>
      <w:r w:rsidR="00D4708C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聯繫</w:t>
      </w:r>
      <w:r w:rsidR="00785C0D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訪問。</w:t>
      </w:r>
    </w:p>
    <w:p w:rsidR="00031037" w:rsidRPr="003E6999" w:rsidRDefault="00031037" w:rsidP="003E6999">
      <w:pPr>
        <w:snapToGrid w:val="0"/>
        <w:rPr>
          <w:rFonts w:ascii="新細明體" w:hAnsi="新細明體"/>
          <w:sz w:val="28"/>
          <w:szCs w:val="28"/>
        </w:rPr>
      </w:pPr>
      <w:r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3.</w:t>
      </w:r>
      <w:r w:rsidRPr="003E6999">
        <w:rPr>
          <w:rFonts w:ascii="新細明體" w:hAnsi="新細明體" w:hint="eastAsia"/>
          <w:sz w:val="28"/>
          <w:szCs w:val="28"/>
        </w:rPr>
        <w:t xml:space="preserve"> 撰寫計畫書及協助準備評鑑資料</w:t>
      </w:r>
    </w:p>
    <w:p w:rsidR="00D4708C" w:rsidRPr="003E6999" w:rsidRDefault="003E6999" w:rsidP="003E6999">
      <w:pPr>
        <w:widowControl/>
        <w:snapToGrid w:val="0"/>
        <w:rPr>
          <w:rFonts w:ascii="新細明體" w:hAnsi="新細明體" w:cs="Tahoma"/>
          <w:color w:val="000000"/>
          <w:kern w:val="0"/>
          <w:sz w:val="28"/>
          <w:szCs w:val="28"/>
        </w:rPr>
      </w:pPr>
      <w:r>
        <w:rPr>
          <w:rFonts w:ascii="新細明體" w:hAnsi="新細明體" w:cs="Tahoma"/>
          <w:color w:val="000000"/>
          <w:kern w:val="0"/>
          <w:sz w:val="28"/>
          <w:szCs w:val="28"/>
        </w:rPr>
        <w:t>4</w:t>
      </w:r>
      <w:r w:rsidR="00CE196B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.</w:t>
      </w:r>
      <w:r w:rsidR="00A56DA9" w:rsidRPr="003E6999">
        <w:rPr>
          <w:rFonts w:ascii="新細明體" w:hAnsi="新細明體" w:cs="Tahoma"/>
          <w:color w:val="000000"/>
          <w:kern w:val="0"/>
          <w:sz w:val="28"/>
          <w:szCs w:val="28"/>
        </w:rPr>
        <w:t xml:space="preserve"> </w:t>
      </w:r>
      <w:r w:rsidR="00D4708C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爲個案連結必要之資源</w:t>
      </w:r>
      <w:r w:rsidR="00CF5F14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及</w:t>
      </w:r>
      <w:r w:rsidR="00D4708C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轉介</w:t>
      </w:r>
      <w:r w:rsidR="006212CD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、物資載送、接送個案。</w:t>
      </w:r>
    </w:p>
    <w:p w:rsidR="00F16F29" w:rsidRPr="003E6999" w:rsidRDefault="003E6999" w:rsidP="003E6999">
      <w:pPr>
        <w:widowControl/>
        <w:snapToGrid w:val="0"/>
        <w:rPr>
          <w:rFonts w:ascii="新細明體" w:hAnsi="新細明體" w:cs="Tahoma"/>
          <w:color w:val="000000"/>
          <w:kern w:val="0"/>
          <w:sz w:val="28"/>
          <w:szCs w:val="28"/>
        </w:rPr>
      </w:pPr>
      <w:r>
        <w:rPr>
          <w:rFonts w:ascii="新細明體" w:hAnsi="新細明體" w:cs="Tahoma" w:hint="eastAsia"/>
          <w:color w:val="000000"/>
          <w:kern w:val="0"/>
          <w:sz w:val="28"/>
          <w:szCs w:val="28"/>
        </w:rPr>
        <w:t>5</w:t>
      </w:r>
      <w:r w:rsidR="00F16F29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. 協助課業輔導、</w:t>
      </w:r>
      <w:r w:rsidR="006212CD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成長團體品格教育。</w:t>
      </w:r>
    </w:p>
    <w:p w:rsidR="00E50CDF" w:rsidRPr="003E6999" w:rsidRDefault="003E6999" w:rsidP="003E6999">
      <w:pPr>
        <w:widowControl/>
        <w:snapToGrid w:val="0"/>
        <w:rPr>
          <w:rFonts w:ascii="新細明體" w:hAnsi="新細明體" w:cs="Tahoma"/>
          <w:color w:val="000000"/>
          <w:kern w:val="0"/>
          <w:sz w:val="28"/>
          <w:szCs w:val="28"/>
        </w:rPr>
      </w:pPr>
      <w:r>
        <w:rPr>
          <w:rFonts w:ascii="新細明體" w:hAnsi="新細明體" w:cs="Tahoma"/>
          <w:color w:val="000000"/>
          <w:kern w:val="0"/>
          <w:sz w:val="28"/>
          <w:szCs w:val="28"/>
        </w:rPr>
        <w:t>6</w:t>
      </w:r>
      <w:r w:rsidR="00D4708C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 xml:space="preserve">. </w:t>
      </w:r>
      <w:r w:rsidR="00CE196B" w:rsidRPr="003E6999">
        <w:rPr>
          <w:rFonts w:ascii="新細明體" w:hAnsi="新細明體" w:cs="Tahoma"/>
          <w:color w:val="000000"/>
          <w:kern w:val="0"/>
          <w:sz w:val="28"/>
          <w:szCs w:val="28"/>
        </w:rPr>
        <w:t>參與</w:t>
      </w:r>
      <w:r w:rsidR="00D4708C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機構要求之</w:t>
      </w:r>
      <w:r w:rsidR="00A56DA9" w:rsidRPr="003E6999">
        <w:rPr>
          <w:rFonts w:ascii="新細明體" w:hAnsi="新細明體" w:cs="Tahoma"/>
          <w:color w:val="000000"/>
          <w:kern w:val="0"/>
          <w:sz w:val="28"/>
          <w:szCs w:val="28"/>
        </w:rPr>
        <w:t>專業進修</w:t>
      </w:r>
      <w:r w:rsidR="00D4708C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及團體分享時間。</w:t>
      </w:r>
    </w:p>
    <w:p w:rsidR="003E6999" w:rsidRDefault="003E6999" w:rsidP="003E6999">
      <w:pPr>
        <w:widowControl/>
        <w:snapToGrid w:val="0"/>
        <w:rPr>
          <w:rFonts w:ascii="新細明體" w:hAnsi="新細明體" w:cs="Tahoma"/>
          <w:color w:val="000000"/>
          <w:kern w:val="0"/>
          <w:sz w:val="28"/>
          <w:szCs w:val="28"/>
        </w:rPr>
      </w:pPr>
      <w:r>
        <w:rPr>
          <w:rFonts w:ascii="新細明體" w:hAnsi="新細明體" w:cs="Tahoma"/>
          <w:color w:val="000000"/>
          <w:kern w:val="0"/>
          <w:sz w:val="28"/>
          <w:szCs w:val="28"/>
        </w:rPr>
        <w:t>7</w:t>
      </w:r>
      <w:r w:rsidR="00D4708C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 xml:space="preserve">. </w:t>
      </w:r>
      <w:r w:rsidR="003532AD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其</w:t>
      </w:r>
      <w:r w:rsidR="00D4708C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它機構要求之事項。</w:t>
      </w:r>
    </w:p>
    <w:p w:rsidR="003532AD" w:rsidRPr="003E6999" w:rsidRDefault="00A56DA9" w:rsidP="003E6999">
      <w:pPr>
        <w:widowControl/>
        <w:snapToGrid w:val="0"/>
        <w:rPr>
          <w:rFonts w:ascii="新細明體" w:hAnsi="新細明體" w:cs="Tahoma"/>
          <w:b/>
          <w:color w:val="000000"/>
          <w:kern w:val="0"/>
          <w:sz w:val="28"/>
          <w:szCs w:val="28"/>
        </w:rPr>
      </w:pPr>
      <w:r w:rsidRPr="003E6999">
        <w:rPr>
          <w:rFonts w:ascii="新細明體" w:hAnsi="新細明體" w:cs="Tahoma"/>
          <w:color w:val="000000"/>
          <w:kern w:val="0"/>
          <w:sz w:val="28"/>
          <w:szCs w:val="28"/>
        </w:rPr>
        <w:br/>
      </w:r>
      <w:r w:rsidR="003532AD" w:rsidRPr="003E6999">
        <w:rPr>
          <w:rFonts w:ascii="新細明體" w:hAnsi="新細明體" w:cs="Tahoma" w:hint="eastAsia"/>
          <w:b/>
          <w:color w:val="000000"/>
          <w:kern w:val="0"/>
          <w:sz w:val="28"/>
          <w:szCs w:val="28"/>
        </w:rPr>
        <w:t>四、</w:t>
      </w:r>
      <w:r w:rsidR="00CE196B" w:rsidRPr="003E6999">
        <w:rPr>
          <w:rFonts w:ascii="新細明體" w:hAnsi="新細明體" w:cs="Tahoma"/>
          <w:b/>
          <w:color w:val="000000"/>
          <w:kern w:val="0"/>
          <w:sz w:val="28"/>
          <w:szCs w:val="28"/>
        </w:rPr>
        <w:t>工作時間：</w:t>
      </w:r>
    </w:p>
    <w:p w:rsidR="003532AD" w:rsidRPr="003E6999" w:rsidRDefault="003532AD" w:rsidP="003E6999">
      <w:pPr>
        <w:widowControl/>
        <w:snapToGrid w:val="0"/>
        <w:ind w:rightChars="-260" w:right="-624" w:firstLineChars="100" w:firstLine="280"/>
        <w:rPr>
          <w:rFonts w:ascii="新細明體" w:hAnsi="新細明體" w:cs="Tahoma"/>
          <w:color w:val="000000"/>
          <w:kern w:val="0"/>
          <w:sz w:val="28"/>
          <w:szCs w:val="28"/>
        </w:rPr>
      </w:pPr>
      <w:r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1.</w:t>
      </w:r>
      <w:r w:rsidR="003E6999">
        <w:rPr>
          <w:rFonts w:ascii="新細明體" w:hAnsi="新細明體" w:cs="Tahoma"/>
          <w:color w:val="000000"/>
          <w:kern w:val="0"/>
          <w:sz w:val="28"/>
          <w:szCs w:val="28"/>
        </w:rPr>
        <w:t xml:space="preserve"> </w:t>
      </w:r>
      <w:r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學期中：週一至週五</w:t>
      </w:r>
      <w:r w:rsidR="00A56DA9" w:rsidRPr="003E6999">
        <w:rPr>
          <w:rFonts w:ascii="新細明體" w:hAnsi="新細明體" w:cs="Tahoma"/>
          <w:color w:val="000000"/>
          <w:kern w:val="0"/>
          <w:sz w:val="28"/>
          <w:szCs w:val="28"/>
        </w:rPr>
        <w:t>11:</w:t>
      </w:r>
      <w:r w:rsidR="00E44CE2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3</w:t>
      </w:r>
      <w:r w:rsidR="00A56DA9" w:rsidRPr="003E6999">
        <w:rPr>
          <w:rFonts w:ascii="新細明體" w:hAnsi="新細明體" w:cs="Tahoma"/>
          <w:color w:val="000000"/>
          <w:kern w:val="0"/>
          <w:sz w:val="28"/>
          <w:szCs w:val="28"/>
        </w:rPr>
        <w:t xml:space="preserve">0~19:00 </w:t>
      </w:r>
      <w:r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、週六</w:t>
      </w:r>
      <w:r w:rsidR="006212CD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（每月1週</w:t>
      </w:r>
      <w:r w:rsidR="005B1409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）</w:t>
      </w:r>
      <w:r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8：00-12：00</w:t>
      </w:r>
    </w:p>
    <w:p w:rsidR="00F218C9" w:rsidRPr="003E6999" w:rsidRDefault="003532AD" w:rsidP="003E6999">
      <w:pPr>
        <w:widowControl/>
        <w:snapToGrid w:val="0"/>
        <w:ind w:firstLineChars="100" w:firstLine="280"/>
        <w:rPr>
          <w:rFonts w:ascii="新細明體" w:hAnsi="新細明體" w:cs="Tahoma"/>
          <w:color w:val="000000"/>
          <w:kern w:val="0"/>
          <w:sz w:val="28"/>
          <w:szCs w:val="28"/>
        </w:rPr>
      </w:pPr>
      <w:r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2.</w:t>
      </w:r>
      <w:r w:rsidR="003E6999">
        <w:rPr>
          <w:rFonts w:ascii="新細明體" w:hAnsi="新細明體" w:cs="Tahoma"/>
          <w:color w:val="000000"/>
          <w:kern w:val="0"/>
          <w:sz w:val="28"/>
          <w:szCs w:val="28"/>
        </w:rPr>
        <w:t xml:space="preserve"> </w:t>
      </w:r>
      <w:r w:rsidR="00E50CDF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寒、暑假</w:t>
      </w:r>
      <w:r w:rsidR="00CF40A5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：週一至週五</w:t>
      </w:r>
      <w:r w:rsidR="00E50CDF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8：00-16：30</w:t>
      </w:r>
      <w:r w:rsidR="00A56DA9" w:rsidRPr="003E6999">
        <w:rPr>
          <w:rFonts w:ascii="新細明體" w:hAnsi="新細明體" w:cs="Tahoma"/>
          <w:color w:val="000000"/>
          <w:kern w:val="0"/>
          <w:sz w:val="28"/>
          <w:szCs w:val="28"/>
        </w:rPr>
        <w:br/>
      </w:r>
      <w:r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五、</w:t>
      </w:r>
      <w:r w:rsidR="00A8116C" w:rsidRPr="003E6999">
        <w:rPr>
          <w:rFonts w:ascii="新細明體" w:hAnsi="新細明體" w:cs="Tahoma"/>
          <w:color w:val="000000"/>
          <w:kern w:val="0"/>
          <w:sz w:val="28"/>
          <w:szCs w:val="28"/>
        </w:rPr>
        <w:t>工作地點：高雄</w:t>
      </w:r>
      <w:r w:rsidR="00A8116C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市</w:t>
      </w:r>
      <w:r w:rsidR="00A8116C" w:rsidRPr="003E6999">
        <w:rPr>
          <w:rFonts w:ascii="新細明體" w:hAnsi="新細明體" w:cs="Tahoma"/>
          <w:color w:val="000000"/>
          <w:kern w:val="0"/>
          <w:sz w:val="28"/>
          <w:szCs w:val="28"/>
        </w:rPr>
        <w:t>鳳山</w:t>
      </w:r>
      <w:r w:rsidR="00A8116C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區</w:t>
      </w:r>
      <w:r w:rsidR="00A56DA9" w:rsidRPr="003E6999">
        <w:rPr>
          <w:rFonts w:ascii="新細明體" w:hAnsi="新細明體" w:cs="Tahoma"/>
          <w:color w:val="000000"/>
          <w:kern w:val="0"/>
          <w:sz w:val="28"/>
          <w:szCs w:val="28"/>
        </w:rPr>
        <w:t>光復路110號</w:t>
      </w:r>
    </w:p>
    <w:p w:rsidR="003532AD" w:rsidRPr="003E6999" w:rsidRDefault="003532AD" w:rsidP="003E6999">
      <w:pPr>
        <w:widowControl/>
        <w:snapToGrid w:val="0"/>
        <w:ind w:left="280" w:hangingChars="100" w:hanging="280"/>
        <w:rPr>
          <w:rFonts w:ascii="新細明體" w:hAnsi="新細明體" w:cs="Tahoma"/>
          <w:color w:val="000000"/>
          <w:kern w:val="0"/>
          <w:sz w:val="28"/>
          <w:szCs w:val="28"/>
        </w:rPr>
      </w:pPr>
      <w:r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六、</w:t>
      </w:r>
      <w:r w:rsidR="00A56DA9" w:rsidRPr="003E6999">
        <w:rPr>
          <w:rFonts w:ascii="新細明體" w:hAnsi="新細明體" w:cs="Tahoma"/>
          <w:color w:val="000000"/>
          <w:kern w:val="0"/>
          <w:sz w:val="28"/>
          <w:szCs w:val="28"/>
        </w:rPr>
        <w:t>待遇與福利：</w:t>
      </w:r>
      <w:r w:rsidR="00A56DA9" w:rsidRPr="003E6999">
        <w:rPr>
          <w:rFonts w:ascii="新細明體" w:hAnsi="新細明體" w:cs="Tahoma"/>
          <w:color w:val="000000"/>
          <w:kern w:val="0"/>
          <w:sz w:val="28"/>
          <w:szCs w:val="28"/>
        </w:rPr>
        <w:br/>
        <w:t xml:space="preserve">1. </w:t>
      </w:r>
      <w:r w:rsidR="00FD0AE2" w:rsidRPr="003E6999">
        <w:rPr>
          <w:rFonts w:ascii="新細明體" w:hAnsi="新細明體" w:cs="Tahoma"/>
          <w:color w:val="000000"/>
          <w:kern w:val="0"/>
          <w:sz w:val="28"/>
          <w:szCs w:val="28"/>
        </w:rPr>
        <w:t>月薪：</w:t>
      </w:r>
      <w:r w:rsidR="00402CF3" w:rsidRPr="003E6999">
        <w:rPr>
          <w:rFonts w:ascii="新細明體" w:hAnsi="新細明體" w:cs="Tahoma" w:hint="eastAsia"/>
          <w:b/>
          <w:color w:val="000000"/>
          <w:kern w:val="0"/>
          <w:sz w:val="28"/>
          <w:szCs w:val="28"/>
        </w:rPr>
        <w:t>30000元－35000</w:t>
      </w:r>
      <w:r w:rsidR="00402CF3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元</w:t>
      </w:r>
      <w:r w:rsidR="00A56DA9" w:rsidRPr="003E6999">
        <w:rPr>
          <w:rFonts w:ascii="新細明體" w:hAnsi="新細明體" w:cs="Tahoma"/>
          <w:color w:val="000000"/>
          <w:kern w:val="0"/>
          <w:sz w:val="28"/>
          <w:szCs w:val="28"/>
        </w:rPr>
        <w:br/>
        <w:t xml:space="preserve">2. </w:t>
      </w:r>
      <w:r w:rsidR="00FD0AE2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具</w:t>
      </w:r>
      <w:r w:rsidR="00FD0AE2" w:rsidRPr="003E6999">
        <w:rPr>
          <w:rFonts w:ascii="新細明體" w:hAnsi="新細明體" w:cs="Tahoma"/>
          <w:color w:val="000000"/>
          <w:kern w:val="0"/>
          <w:sz w:val="28"/>
          <w:szCs w:val="28"/>
        </w:rPr>
        <w:t>勞健保</w:t>
      </w:r>
      <w:r w:rsidR="00A56DA9" w:rsidRPr="003E6999">
        <w:rPr>
          <w:rFonts w:ascii="新細明體" w:hAnsi="新細明體" w:cs="Tahoma"/>
          <w:color w:val="000000"/>
          <w:kern w:val="0"/>
          <w:sz w:val="28"/>
          <w:szCs w:val="28"/>
        </w:rPr>
        <w:br/>
        <w:t xml:space="preserve">3. </w:t>
      </w:r>
      <w:r w:rsidR="00FD0AE2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在職教育訓練</w:t>
      </w:r>
    </w:p>
    <w:p w:rsidR="003532AD" w:rsidRPr="003E6999" w:rsidRDefault="003532AD" w:rsidP="003E6999">
      <w:pPr>
        <w:widowControl/>
        <w:snapToGrid w:val="0"/>
        <w:ind w:left="280" w:hangingChars="100" w:hanging="280"/>
        <w:rPr>
          <w:rFonts w:ascii="新細明體" w:hAnsi="新細明體" w:cs="Tahoma"/>
          <w:color w:val="000000"/>
          <w:kern w:val="0"/>
          <w:sz w:val="28"/>
          <w:szCs w:val="28"/>
        </w:rPr>
      </w:pPr>
      <w:r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七、</w:t>
      </w:r>
      <w:r w:rsidR="00A56DA9" w:rsidRPr="003E6999">
        <w:rPr>
          <w:rFonts w:ascii="新細明體" w:hAnsi="新細明體" w:cs="Tahoma"/>
          <w:color w:val="000000"/>
          <w:kern w:val="0"/>
          <w:sz w:val="28"/>
          <w:szCs w:val="28"/>
        </w:rPr>
        <w:t>甄選方式：</w:t>
      </w:r>
      <w:r w:rsidR="00A56DA9" w:rsidRPr="003E6999">
        <w:rPr>
          <w:rFonts w:ascii="新細明體" w:hAnsi="新細明體" w:cs="Tahoma"/>
          <w:color w:val="000000"/>
          <w:kern w:val="0"/>
          <w:sz w:val="28"/>
          <w:szCs w:val="28"/>
        </w:rPr>
        <w:br/>
        <w:t>1.</w:t>
      </w:r>
      <w:r w:rsidR="00A8116C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 xml:space="preserve"> </w:t>
      </w:r>
      <w:r w:rsidR="00A8116C" w:rsidRPr="003E6999">
        <w:rPr>
          <w:rFonts w:ascii="新細明體" w:hAnsi="新細明體" w:cs="Tahoma"/>
          <w:color w:val="000000"/>
          <w:kern w:val="0"/>
          <w:sz w:val="28"/>
          <w:szCs w:val="28"/>
        </w:rPr>
        <w:t>初審</w:t>
      </w:r>
      <w:r w:rsidR="00A56DA9" w:rsidRPr="003E6999">
        <w:rPr>
          <w:rFonts w:ascii="新細明體" w:hAnsi="新細明體" w:cs="Tahoma"/>
          <w:color w:val="000000"/>
          <w:kern w:val="0"/>
          <w:sz w:val="28"/>
          <w:szCs w:val="28"/>
        </w:rPr>
        <w:t>：</w:t>
      </w:r>
      <w:r w:rsidR="00A8116C" w:rsidRPr="003E6999">
        <w:rPr>
          <w:rFonts w:ascii="新細明體" w:hAnsi="新細明體" w:cs="Tahoma"/>
          <w:color w:val="000000"/>
          <w:kern w:val="0"/>
          <w:sz w:val="28"/>
          <w:szCs w:val="28"/>
        </w:rPr>
        <w:t>書面審查</w:t>
      </w:r>
      <w:r w:rsidR="005B1409" w:rsidRPr="003E6999">
        <w:rPr>
          <w:rFonts w:ascii="新細明體" w:hAnsi="新細明體" w:cs="Tahoma"/>
          <w:color w:val="000000"/>
          <w:kern w:val="0"/>
          <w:sz w:val="28"/>
          <w:szCs w:val="28"/>
        </w:rPr>
        <w:t>合格者將以電話</w:t>
      </w:r>
      <w:r w:rsidR="00A56DA9" w:rsidRPr="003E6999">
        <w:rPr>
          <w:rFonts w:ascii="新細明體" w:hAnsi="新細明體" w:cs="Tahoma"/>
          <w:color w:val="000000"/>
          <w:kern w:val="0"/>
          <w:sz w:val="28"/>
          <w:szCs w:val="28"/>
        </w:rPr>
        <w:t>通知複審時間</w:t>
      </w:r>
      <w:r w:rsidR="00A56DA9" w:rsidRPr="003E6999">
        <w:rPr>
          <w:rFonts w:ascii="新細明體" w:hAnsi="新細明體" w:cs="Tahoma"/>
          <w:color w:val="000000"/>
          <w:kern w:val="0"/>
          <w:sz w:val="28"/>
          <w:szCs w:val="28"/>
        </w:rPr>
        <w:br/>
        <w:t>2. 複審：個別</w:t>
      </w:r>
      <w:r w:rsidR="00CF5F14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面</w:t>
      </w:r>
      <w:r w:rsidR="00A56DA9" w:rsidRPr="003E6999">
        <w:rPr>
          <w:rFonts w:ascii="新細明體" w:hAnsi="新細明體" w:cs="Tahoma"/>
          <w:color w:val="000000"/>
          <w:kern w:val="0"/>
          <w:sz w:val="28"/>
          <w:szCs w:val="28"/>
        </w:rPr>
        <w:t>試</w:t>
      </w:r>
    </w:p>
    <w:p w:rsidR="0047144E" w:rsidRPr="003E6999" w:rsidRDefault="003532AD" w:rsidP="003E6999">
      <w:pPr>
        <w:widowControl/>
        <w:snapToGrid w:val="0"/>
        <w:ind w:left="280" w:hangingChars="100" w:hanging="280"/>
        <w:rPr>
          <w:rFonts w:ascii="新細明體" w:hAnsi="新細明體" w:cs="Tahoma"/>
          <w:color w:val="000000"/>
          <w:kern w:val="0"/>
          <w:sz w:val="28"/>
          <w:szCs w:val="28"/>
        </w:rPr>
      </w:pPr>
      <w:r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八、</w:t>
      </w:r>
      <w:r w:rsidR="00A56DA9" w:rsidRPr="003E6999">
        <w:rPr>
          <w:rFonts w:ascii="新細明體" w:hAnsi="新細明體" w:cs="Tahoma"/>
          <w:color w:val="000000"/>
          <w:kern w:val="0"/>
          <w:sz w:val="28"/>
          <w:szCs w:val="28"/>
        </w:rPr>
        <w:t>應徵方式：</w:t>
      </w:r>
      <w:r w:rsidR="00A56DA9" w:rsidRPr="003E6999">
        <w:rPr>
          <w:rFonts w:ascii="新細明體" w:hAnsi="新細明體" w:cs="Tahoma"/>
          <w:color w:val="000000"/>
          <w:kern w:val="0"/>
          <w:sz w:val="28"/>
          <w:szCs w:val="28"/>
        </w:rPr>
        <w:br/>
      </w:r>
      <w:r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1.</w:t>
      </w:r>
      <w:r w:rsidR="000A4CFB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報名資料</w:t>
      </w:r>
      <w:r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：</w:t>
      </w:r>
      <w:r w:rsidR="000A4CFB" w:rsidRPr="003E6999">
        <w:rPr>
          <w:rFonts w:ascii="新細明體" w:hAnsi="新細明體" w:cs="Tahoma"/>
          <w:color w:val="000000"/>
          <w:kern w:val="0"/>
          <w:sz w:val="28"/>
          <w:szCs w:val="28"/>
        </w:rPr>
        <w:t>個人基本資料、學經歷</w:t>
      </w:r>
      <w:r w:rsidR="00CF5F14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證件</w:t>
      </w:r>
      <w:r w:rsidR="000A4CFB" w:rsidRPr="003E6999">
        <w:rPr>
          <w:rFonts w:ascii="新細明體" w:hAnsi="新細明體" w:cs="Tahoma"/>
          <w:color w:val="000000"/>
          <w:kern w:val="0"/>
          <w:sz w:val="28"/>
          <w:szCs w:val="28"/>
        </w:rPr>
        <w:t>、相關證書等</w:t>
      </w:r>
      <w:r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。</w:t>
      </w:r>
    </w:p>
    <w:p w:rsidR="00CA351C" w:rsidRPr="003E6999" w:rsidRDefault="003532AD" w:rsidP="003E6999">
      <w:pPr>
        <w:widowControl/>
        <w:snapToGrid w:val="0"/>
        <w:ind w:leftChars="75" w:left="1020" w:hangingChars="300" w:hanging="840"/>
        <w:rPr>
          <w:rFonts w:ascii="新細明體" w:hAnsi="新細明體" w:cs="Tahoma"/>
          <w:color w:val="000000"/>
          <w:kern w:val="0"/>
          <w:sz w:val="28"/>
          <w:szCs w:val="28"/>
        </w:rPr>
      </w:pPr>
      <w:r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 xml:space="preserve">2. </w:t>
      </w:r>
      <w:r w:rsidR="00031037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報名</w:t>
      </w:r>
      <w:r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方式：</w:t>
      </w:r>
      <w:r w:rsidR="00CA351C" w:rsidRPr="003E6999">
        <w:rPr>
          <w:rFonts w:ascii="新細明體" w:hAnsi="新細明體" w:cs="Tahoma"/>
          <w:color w:val="000000"/>
          <w:kern w:val="0"/>
          <w:sz w:val="28"/>
          <w:szCs w:val="28"/>
        </w:rPr>
        <w:t>（請註明應徵</w:t>
      </w:r>
      <w:r w:rsidR="00CA351C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芥子園社工</w:t>
      </w:r>
      <w:r w:rsidR="00CA351C" w:rsidRPr="003E6999">
        <w:rPr>
          <w:rFonts w:ascii="新細明體" w:hAnsi="新細明體" w:cs="Tahoma"/>
          <w:color w:val="000000"/>
          <w:kern w:val="0"/>
          <w:sz w:val="28"/>
          <w:szCs w:val="28"/>
        </w:rPr>
        <w:t>）。</w:t>
      </w:r>
    </w:p>
    <w:p w:rsidR="00031037" w:rsidRPr="003E6999" w:rsidRDefault="00CA351C" w:rsidP="003E6999">
      <w:pPr>
        <w:widowControl/>
        <w:snapToGrid w:val="0"/>
        <w:ind w:leftChars="75" w:left="1020" w:hangingChars="300" w:hanging="840"/>
        <w:rPr>
          <w:rFonts w:ascii="新細明體" w:hAnsi="新細明體" w:cs="Tahoma"/>
          <w:color w:val="000000"/>
          <w:kern w:val="0"/>
          <w:sz w:val="28"/>
          <w:szCs w:val="28"/>
        </w:rPr>
      </w:pPr>
      <w:r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（1）</w:t>
      </w:r>
      <w:r w:rsidR="003532AD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以掛號郵寄：</w:t>
      </w:r>
      <w:r w:rsidR="00A8116C" w:rsidRPr="003E6999">
        <w:rPr>
          <w:rFonts w:ascii="新細明體" w:hAnsi="新細明體" w:cs="Tahoma"/>
          <w:color w:val="000000"/>
          <w:kern w:val="0"/>
          <w:sz w:val="28"/>
          <w:szCs w:val="28"/>
        </w:rPr>
        <w:t>高雄</w:t>
      </w:r>
      <w:r w:rsidR="00A8116C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市</w:t>
      </w:r>
      <w:r w:rsidR="00A8116C" w:rsidRPr="003E6999">
        <w:rPr>
          <w:rFonts w:ascii="新細明體" w:hAnsi="新細明體" w:cs="Tahoma"/>
          <w:color w:val="000000"/>
          <w:kern w:val="0"/>
          <w:sz w:val="28"/>
          <w:szCs w:val="28"/>
        </w:rPr>
        <w:t>鳳山</w:t>
      </w:r>
      <w:r w:rsidR="00A8116C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區</w:t>
      </w:r>
      <w:r w:rsidR="003532AD" w:rsidRPr="003E6999">
        <w:rPr>
          <w:rFonts w:ascii="新細明體" w:hAnsi="新細明體" w:cs="Tahoma"/>
          <w:color w:val="000000"/>
          <w:kern w:val="0"/>
          <w:sz w:val="28"/>
          <w:szCs w:val="28"/>
        </w:rPr>
        <w:t>光復路110號「聖功社會福利</w:t>
      </w:r>
      <w:r w:rsidR="00A8116C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慈善</w:t>
      </w:r>
      <w:r w:rsidR="003532AD" w:rsidRPr="003E6999">
        <w:rPr>
          <w:rFonts w:ascii="新細明體" w:hAnsi="新細明體" w:cs="Tahoma"/>
          <w:color w:val="000000"/>
          <w:kern w:val="0"/>
          <w:sz w:val="28"/>
          <w:szCs w:val="28"/>
        </w:rPr>
        <w:t>基金會</w:t>
      </w:r>
      <w:r w:rsidR="00C1524E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 xml:space="preserve"> </w:t>
      </w:r>
      <w:r w:rsidR="003532AD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芥子園</w:t>
      </w:r>
      <w:r w:rsidR="003532AD" w:rsidRPr="003E6999">
        <w:rPr>
          <w:rFonts w:ascii="新細明體" w:hAnsi="新細明體" w:cs="Tahoma"/>
          <w:color w:val="000000"/>
          <w:kern w:val="0"/>
          <w:sz w:val="28"/>
          <w:szCs w:val="28"/>
        </w:rPr>
        <w:t>」。</w:t>
      </w:r>
    </w:p>
    <w:p w:rsidR="003532AD" w:rsidRPr="003E6999" w:rsidRDefault="00CA351C" w:rsidP="003E6999">
      <w:pPr>
        <w:widowControl/>
        <w:snapToGrid w:val="0"/>
        <w:ind w:leftChars="75" w:left="1020" w:hangingChars="300" w:hanging="840"/>
        <w:rPr>
          <w:rFonts w:ascii="新細明體" w:hAnsi="新細明體" w:cs="Tahoma"/>
          <w:color w:val="000000"/>
          <w:kern w:val="0"/>
          <w:sz w:val="28"/>
          <w:szCs w:val="28"/>
        </w:rPr>
      </w:pPr>
      <w:r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（2）或以電子郵件寄：</w:t>
      </w:r>
      <w:r w:rsidR="00A93228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芥子園</w:t>
      </w:r>
      <w:r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&lt;</w:t>
      </w:r>
      <w:r w:rsidR="00A93228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Mustardsg</w:t>
      </w:r>
      <w:r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@gmail.com&gt;</w:t>
      </w:r>
    </w:p>
    <w:p w:rsidR="003532AD" w:rsidRPr="003E6999" w:rsidRDefault="003532AD" w:rsidP="003E6999">
      <w:pPr>
        <w:widowControl/>
        <w:snapToGrid w:val="0"/>
        <w:ind w:firstLineChars="100" w:firstLine="280"/>
        <w:rPr>
          <w:rFonts w:ascii="新細明體" w:hAnsi="新細明體" w:cs="Tahoma"/>
          <w:color w:val="000000"/>
          <w:kern w:val="0"/>
          <w:sz w:val="28"/>
          <w:szCs w:val="28"/>
        </w:rPr>
      </w:pPr>
      <w:r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3.截止日期：</w:t>
      </w:r>
      <w:r w:rsidRPr="003E6999">
        <w:rPr>
          <w:rFonts w:ascii="新細明體" w:hAnsi="新細明體" w:cs="Tahoma" w:hint="eastAsia"/>
          <w:b/>
          <w:color w:val="000000"/>
          <w:kern w:val="0"/>
          <w:sz w:val="28"/>
          <w:szCs w:val="28"/>
        </w:rPr>
        <w:t>即日起～</w:t>
      </w:r>
      <w:r w:rsidR="003E6999" w:rsidRPr="003E6999">
        <w:rPr>
          <w:rFonts w:ascii="新細明體" w:hAnsi="新細明體" w:cs="Tahoma" w:hint="eastAsia"/>
          <w:b/>
          <w:color w:val="000000"/>
          <w:kern w:val="0"/>
          <w:sz w:val="28"/>
          <w:szCs w:val="28"/>
        </w:rPr>
        <w:t>4</w:t>
      </w:r>
      <w:r w:rsidRPr="003E6999">
        <w:rPr>
          <w:rFonts w:ascii="新細明體" w:hAnsi="新細明體" w:cs="Tahoma" w:hint="eastAsia"/>
          <w:b/>
          <w:color w:val="000000"/>
          <w:kern w:val="0"/>
          <w:sz w:val="28"/>
          <w:szCs w:val="28"/>
        </w:rPr>
        <w:t>月</w:t>
      </w:r>
      <w:r w:rsidR="00E44CE2" w:rsidRPr="003E6999">
        <w:rPr>
          <w:rFonts w:ascii="新細明體" w:hAnsi="新細明體" w:cs="Tahoma" w:hint="eastAsia"/>
          <w:b/>
          <w:color w:val="000000"/>
          <w:kern w:val="0"/>
          <w:sz w:val="28"/>
          <w:szCs w:val="28"/>
        </w:rPr>
        <w:t>2</w:t>
      </w:r>
      <w:r w:rsidR="003E6999" w:rsidRPr="003E6999">
        <w:rPr>
          <w:rFonts w:ascii="新細明體" w:hAnsi="新細明體" w:cs="Tahoma"/>
          <w:b/>
          <w:color w:val="000000"/>
          <w:kern w:val="0"/>
          <w:sz w:val="28"/>
          <w:szCs w:val="28"/>
        </w:rPr>
        <w:t>0</w:t>
      </w:r>
      <w:r w:rsidRPr="003E6999">
        <w:rPr>
          <w:rFonts w:ascii="新細明體" w:hAnsi="新細明體" w:cs="Tahoma" w:hint="eastAsia"/>
          <w:b/>
          <w:color w:val="000000"/>
          <w:kern w:val="0"/>
          <w:sz w:val="28"/>
          <w:szCs w:val="28"/>
        </w:rPr>
        <w:t>日</w:t>
      </w:r>
      <w:r w:rsidR="005B1409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（資料先到者先審）</w:t>
      </w:r>
    </w:p>
    <w:p w:rsidR="00A56DA9" w:rsidRPr="003E6999" w:rsidRDefault="003532AD" w:rsidP="003E6999">
      <w:pPr>
        <w:widowControl/>
        <w:snapToGrid w:val="0"/>
        <w:ind w:rightChars="-201" w:right="-482" w:firstLineChars="100" w:firstLine="280"/>
        <w:rPr>
          <w:rFonts w:ascii="新細明體" w:hAnsi="新細明體" w:cs="Tahoma"/>
          <w:color w:val="000000"/>
          <w:kern w:val="0"/>
          <w:sz w:val="28"/>
          <w:szCs w:val="28"/>
        </w:rPr>
      </w:pPr>
      <w:r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4.</w:t>
      </w:r>
      <w:r w:rsidR="00FE35DB" w:rsidRPr="003E6999">
        <w:rPr>
          <w:rFonts w:ascii="新細明體" w:hAnsi="新細明體" w:cs="Tahoma"/>
          <w:color w:val="000000"/>
          <w:kern w:val="0"/>
          <w:sz w:val="28"/>
          <w:szCs w:val="28"/>
        </w:rPr>
        <w:t>若有問題，請洽：</w:t>
      </w:r>
      <w:r w:rsidR="00E44CE2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劉</w:t>
      </w:r>
      <w:r w:rsidR="003E6999">
        <w:rPr>
          <w:rFonts w:ascii="新細明體" w:hAnsi="新細明體" w:cs="Tahoma"/>
          <w:color w:val="000000"/>
          <w:kern w:val="0"/>
          <w:sz w:val="28"/>
          <w:szCs w:val="28"/>
        </w:rPr>
        <w:t>主任</w:t>
      </w:r>
      <w:r w:rsidR="00A56DA9" w:rsidRPr="003E6999">
        <w:rPr>
          <w:rFonts w:ascii="新細明體" w:hAnsi="新細明體" w:cs="Tahoma"/>
          <w:color w:val="000000"/>
          <w:kern w:val="0"/>
          <w:sz w:val="28"/>
          <w:szCs w:val="28"/>
        </w:rPr>
        <w:t xml:space="preserve"> </w:t>
      </w:r>
      <w:r w:rsidR="0047144E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（07）7457723</w:t>
      </w:r>
      <w:r w:rsidR="00A8116C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（請於</w:t>
      </w:r>
      <w:r w:rsidR="00FE35DB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11</w:t>
      </w:r>
      <w:r w:rsidR="00A8116C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：</w:t>
      </w:r>
      <w:r w:rsidR="00E44CE2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3</w:t>
      </w:r>
      <w:r w:rsidR="00FE35DB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0-19</w:t>
      </w:r>
      <w:r w:rsidR="00A8116C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：</w:t>
      </w:r>
      <w:r w:rsidR="00FE35DB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0</w:t>
      </w:r>
      <w:r w:rsidR="00A8116C" w:rsidRPr="003E6999">
        <w:rPr>
          <w:rFonts w:ascii="新細明體" w:hAnsi="新細明體" w:cs="Tahoma" w:hint="eastAsia"/>
          <w:color w:val="000000"/>
          <w:kern w:val="0"/>
          <w:sz w:val="28"/>
          <w:szCs w:val="28"/>
        </w:rPr>
        <w:t>0來電）</w:t>
      </w:r>
    </w:p>
    <w:p w:rsidR="00A56DA9" w:rsidRPr="003E6999" w:rsidRDefault="00A56DA9" w:rsidP="003E6999">
      <w:pPr>
        <w:snapToGrid w:val="0"/>
        <w:rPr>
          <w:rFonts w:ascii="新細明體" w:hAnsi="新細明體"/>
          <w:sz w:val="28"/>
          <w:szCs w:val="28"/>
        </w:rPr>
      </w:pPr>
      <w:bookmarkStart w:id="0" w:name="_GoBack"/>
      <w:bookmarkEnd w:id="0"/>
    </w:p>
    <w:sectPr w:rsidR="00A56DA9" w:rsidRPr="003E69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083" w:rsidRDefault="00AF6083" w:rsidP="00E44CE2">
      <w:r>
        <w:separator/>
      </w:r>
    </w:p>
  </w:endnote>
  <w:endnote w:type="continuationSeparator" w:id="0">
    <w:p w:rsidR="00AF6083" w:rsidRDefault="00AF6083" w:rsidP="00E4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083" w:rsidRDefault="00AF6083" w:rsidP="00E44CE2">
      <w:r>
        <w:separator/>
      </w:r>
    </w:p>
  </w:footnote>
  <w:footnote w:type="continuationSeparator" w:id="0">
    <w:p w:rsidR="00AF6083" w:rsidRDefault="00AF6083" w:rsidP="00E44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C3A47"/>
    <w:multiLevelType w:val="hybridMultilevel"/>
    <w:tmpl w:val="6D34C316"/>
    <w:lvl w:ilvl="0" w:tplc="CC7058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9A01345"/>
    <w:multiLevelType w:val="hybridMultilevel"/>
    <w:tmpl w:val="005063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DA9"/>
    <w:rsid w:val="00016EA7"/>
    <w:rsid w:val="00031037"/>
    <w:rsid w:val="000A4CFB"/>
    <w:rsid w:val="000D483F"/>
    <w:rsid w:val="00192CCA"/>
    <w:rsid w:val="003532AD"/>
    <w:rsid w:val="003E6999"/>
    <w:rsid w:val="00402CF3"/>
    <w:rsid w:val="004078DE"/>
    <w:rsid w:val="00414B64"/>
    <w:rsid w:val="0047144E"/>
    <w:rsid w:val="00570FC5"/>
    <w:rsid w:val="005B1409"/>
    <w:rsid w:val="00603BA2"/>
    <w:rsid w:val="006212CD"/>
    <w:rsid w:val="00682059"/>
    <w:rsid w:val="00785C0D"/>
    <w:rsid w:val="007C33C8"/>
    <w:rsid w:val="007D1733"/>
    <w:rsid w:val="007F45CC"/>
    <w:rsid w:val="009F316C"/>
    <w:rsid w:val="00A56DA9"/>
    <w:rsid w:val="00A666B3"/>
    <w:rsid w:val="00A8116C"/>
    <w:rsid w:val="00A93228"/>
    <w:rsid w:val="00AF6083"/>
    <w:rsid w:val="00B10EE1"/>
    <w:rsid w:val="00C1524E"/>
    <w:rsid w:val="00CA351C"/>
    <w:rsid w:val="00CC632E"/>
    <w:rsid w:val="00CE196B"/>
    <w:rsid w:val="00CF40A5"/>
    <w:rsid w:val="00CF5F14"/>
    <w:rsid w:val="00D3609D"/>
    <w:rsid w:val="00D4708C"/>
    <w:rsid w:val="00DE36A3"/>
    <w:rsid w:val="00E31C83"/>
    <w:rsid w:val="00E44CE2"/>
    <w:rsid w:val="00E50CDF"/>
    <w:rsid w:val="00F16F29"/>
    <w:rsid w:val="00F218C9"/>
    <w:rsid w:val="00FB2853"/>
    <w:rsid w:val="00FD0AE2"/>
    <w:rsid w:val="00FE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2D7151-A7D4-49FC-A08B-56C0A116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4CFB"/>
    <w:rPr>
      <w:color w:val="0000FF"/>
      <w:u w:val="single"/>
    </w:rPr>
  </w:style>
  <w:style w:type="paragraph" w:styleId="a4">
    <w:name w:val="header"/>
    <w:basedOn w:val="a"/>
    <w:link w:val="a5"/>
    <w:rsid w:val="00E44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44CE2"/>
    <w:rPr>
      <w:kern w:val="2"/>
    </w:rPr>
  </w:style>
  <w:style w:type="paragraph" w:styleId="a6">
    <w:name w:val="footer"/>
    <w:basedOn w:val="a"/>
    <w:link w:val="a7"/>
    <w:rsid w:val="00E44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44CE2"/>
    <w:rPr>
      <w:kern w:val="2"/>
    </w:rPr>
  </w:style>
  <w:style w:type="paragraph" w:styleId="a8">
    <w:name w:val="Balloon Text"/>
    <w:basedOn w:val="a"/>
    <w:link w:val="a9"/>
    <w:rsid w:val="00016EA7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016EA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32935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106</Words>
  <Characters>606</Characters>
  <Application>Microsoft Office Word</Application>
  <DocSecurity>0</DocSecurity>
  <Lines>5</Lines>
  <Paragraphs>1</Paragraphs>
  <ScaleCrop>false</ScaleCrop>
  <Company>NONE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聖功社會福利基金會誠徵國小課業輔導老師</dc:title>
  <dc:subject/>
  <dc:creator>CCChen</dc:creator>
  <cp:keywords/>
  <cp:lastModifiedBy>user</cp:lastModifiedBy>
  <cp:revision>5</cp:revision>
  <cp:lastPrinted>2017-03-13T05:14:00Z</cp:lastPrinted>
  <dcterms:created xsi:type="dcterms:W3CDTF">2017-03-06T13:00:00Z</dcterms:created>
  <dcterms:modified xsi:type="dcterms:W3CDTF">2017-03-20T05:31:00Z</dcterms:modified>
</cp:coreProperties>
</file>