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630" w:rsidRPr="007912AC" w:rsidRDefault="00222844" w:rsidP="003B3630">
      <w:pPr>
        <w:spacing w:line="400" w:lineRule="exact"/>
        <w:jc w:val="center"/>
        <w:rPr>
          <w:rFonts w:eastAsia="標楷體"/>
          <w:sz w:val="28"/>
          <w:szCs w:val="28"/>
        </w:rPr>
      </w:pPr>
      <w:bookmarkStart w:id="0" w:name="_GoBack"/>
      <w:bookmarkEnd w:id="0"/>
      <w:r w:rsidRPr="007912AC">
        <w:rPr>
          <w:rFonts w:eastAsia="標楷體"/>
          <w:sz w:val="28"/>
          <w:szCs w:val="28"/>
        </w:rPr>
        <w:t>2017</w:t>
      </w:r>
      <w:r w:rsidRPr="007912AC">
        <w:rPr>
          <w:rFonts w:eastAsia="標楷體" w:hint="eastAsia"/>
          <w:sz w:val="28"/>
          <w:szCs w:val="28"/>
        </w:rPr>
        <w:t>年</w:t>
      </w:r>
      <w:r w:rsidR="003B3630" w:rsidRPr="007912AC">
        <w:rPr>
          <w:rFonts w:eastAsia="標楷體" w:hint="eastAsia"/>
          <w:sz w:val="28"/>
          <w:szCs w:val="28"/>
        </w:rPr>
        <w:t>朝陽科技大學社工系老人長期照顧工作坊</w:t>
      </w:r>
    </w:p>
    <w:p w:rsidR="003B3630" w:rsidRPr="007912AC" w:rsidRDefault="003B3630" w:rsidP="003B3630">
      <w:pPr>
        <w:spacing w:line="400" w:lineRule="exact"/>
        <w:jc w:val="center"/>
        <w:rPr>
          <w:rFonts w:eastAsia="標楷體"/>
          <w:sz w:val="28"/>
          <w:szCs w:val="28"/>
        </w:rPr>
      </w:pPr>
      <w:r w:rsidRPr="007912AC">
        <w:rPr>
          <w:rFonts w:eastAsia="標楷體" w:hint="eastAsia"/>
          <w:sz w:val="28"/>
          <w:szCs w:val="28"/>
        </w:rPr>
        <w:t>〜從失智症照顧實務談身體約束之廢止</w:t>
      </w:r>
      <w:r w:rsidRPr="007912AC">
        <w:rPr>
          <w:rFonts w:eastAsia="標楷體"/>
          <w:sz w:val="28"/>
          <w:szCs w:val="28"/>
        </w:rPr>
        <w:t>--</w:t>
      </w:r>
      <w:r w:rsidRPr="007912AC">
        <w:rPr>
          <w:rFonts w:eastAsia="標楷體" w:hint="eastAsia"/>
          <w:sz w:val="28"/>
          <w:szCs w:val="28"/>
        </w:rPr>
        <w:t>日本的作法〜</w:t>
      </w:r>
    </w:p>
    <w:p w:rsidR="00222844" w:rsidRPr="007912AC" w:rsidRDefault="00222844" w:rsidP="00222844">
      <w:pPr>
        <w:spacing w:line="400" w:lineRule="exact"/>
        <w:jc w:val="center"/>
        <w:rPr>
          <w:rFonts w:eastAsia="標楷體"/>
          <w:b/>
          <w:sz w:val="28"/>
          <w:szCs w:val="28"/>
        </w:rPr>
      </w:pPr>
    </w:p>
    <w:p w:rsidR="00222844" w:rsidRPr="007912AC" w:rsidRDefault="00222844" w:rsidP="00222844">
      <w:pPr>
        <w:spacing w:line="320" w:lineRule="atLeast"/>
        <w:rPr>
          <w:rFonts w:eastAsia="標楷體"/>
          <w:b/>
        </w:rPr>
      </w:pPr>
      <w:r w:rsidRPr="007912AC">
        <w:rPr>
          <w:rFonts w:eastAsia="標楷體" w:hint="eastAsia"/>
          <w:b/>
        </w:rPr>
        <w:t>壹、緣起</w:t>
      </w:r>
    </w:p>
    <w:p w:rsidR="00831D59" w:rsidRPr="007912AC" w:rsidRDefault="001F67E4" w:rsidP="00831D59">
      <w:pPr>
        <w:adjustRightInd w:val="0"/>
        <w:snapToGrid w:val="0"/>
        <w:spacing w:line="320" w:lineRule="atLeast"/>
        <w:ind w:firstLine="482"/>
        <w:rPr>
          <w:rFonts w:eastAsia="標楷體"/>
        </w:rPr>
      </w:pPr>
      <w:r w:rsidRPr="007912AC">
        <w:rPr>
          <w:rFonts w:eastAsia="標楷體" w:hint="eastAsia"/>
        </w:rPr>
        <w:t>我國</w:t>
      </w:r>
      <w:r w:rsidR="00831D59" w:rsidRPr="007912AC">
        <w:rPr>
          <w:rFonts w:eastAsia="標楷體" w:hint="eastAsia"/>
        </w:rPr>
        <w:t>的人口快速地高齡化，</w:t>
      </w:r>
      <w:r w:rsidR="00624889" w:rsidRPr="007912AC">
        <w:rPr>
          <w:rFonts w:eastAsia="標楷體" w:hint="eastAsia"/>
        </w:rPr>
        <w:t>依國發會人口中推計估算，我國將於</w:t>
      </w:r>
      <w:r w:rsidR="00831D59" w:rsidRPr="007912AC">
        <w:rPr>
          <w:rFonts w:eastAsia="標楷體" w:hint="eastAsia"/>
        </w:rPr>
        <w:t>明年邁入高齡社會</w:t>
      </w:r>
      <w:r w:rsidR="00624889" w:rsidRPr="007912AC">
        <w:rPr>
          <w:rFonts w:eastAsia="標楷體" w:hint="eastAsia"/>
        </w:rPr>
        <w:t>，且</w:t>
      </w:r>
      <w:r w:rsidR="007C09E2" w:rsidRPr="007912AC">
        <w:rPr>
          <w:rFonts w:eastAsia="標楷體" w:hint="eastAsia"/>
        </w:rPr>
        <w:t>隨著</w:t>
      </w:r>
      <w:r w:rsidR="00831D59" w:rsidRPr="007912AC">
        <w:rPr>
          <w:rFonts w:eastAsia="標楷體" w:hint="eastAsia"/>
        </w:rPr>
        <w:t>兩性的平均壽命逐年遞增，</w:t>
      </w:r>
      <w:r w:rsidR="00BF17CD" w:rsidRPr="007912AC">
        <w:rPr>
          <w:rFonts w:eastAsia="標楷體" w:hint="eastAsia"/>
        </w:rPr>
        <w:t>老年人口持續增加，</w:t>
      </w:r>
      <w:r w:rsidR="00831D59" w:rsidRPr="007912AC">
        <w:rPr>
          <w:rFonts w:eastAsia="標楷體" w:hint="eastAsia"/>
        </w:rPr>
        <w:t>失能與失智</w:t>
      </w:r>
      <w:r w:rsidR="00624889" w:rsidRPr="007912AC">
        <w:rPr>
          <w:rFonts w:eastAsia="標楷體" w:hint="eastAsia"/>
        </w:rPr>
        <w:t>的長期照顧需求愈發引起社會的關注。</w:t>
      </w:r>
    </w:p>
    <w:p w:rsidR="00BD4010" w:rsidRPr="007912AC" w:rsidRDefault="00624889" w:rsidP="00D203B1">
      <w:pPr>
        <w:adjustRightInd w:val="0"/>
        <w:snapToGrid w:val="0"/>
        <w:spacing w:line="320" w:lineRule="atLeast"/>
        <w:ind w:firstLine="482"/>
        <w:rPr>
          <w:rFonts w:eastAsia="標楷體"/>
        </w:rPr>
      </w:pPr>
      <w:r w:rsidRPr="007912AC">
        <w:rPr>
          <w:rFonts w:eastAsia="標楷體" w:hint="eastAsia"/>
        </w:rPr>
        <w:t>在</w:t>
      </w:r>
      <w:r w:rsidR="007C09E2" w:rsidRPr="007912AC">
        <w:rPr>
          <w:rFonts w:eastAsia="標楷體" w:hint="eastAsia"/>
        </w:rPr>
        <w:t>我國的老人長期</w:t>
      </w:r>
      <w:r w:rsidRPr="007912AC">
        <w:rPr>
          <w:rFonts w:eastAsia="標楷體" w:hint="eastAsia"/>
        </w:rPr>
        <w:t>照顧服務發展歷程上，</w:t>
      </w:r>
      <w:r w:rsidR="007C09E2" w:rsidRPr="007912AC">
        <w:rPr>
          <w:rFonts w:eastAsia="標楷體" w:hint="eastAsia"/>
        </w:rPr>
        <w:t>於政策制定、照顧學理與實務推展近年向日本學習的內涵不少，國內所推廣的零約束和自立支援亦是其中之一。而日本早期在老人醫療的實務工作上</w:t>
      </w:r>
      <w:r w:rsidR="00D203B1" w:rsidRPr="007912AC">
        <w:rPr>
          <w:rFonts w:eastAsia="標楷體" w:hint="eastAsia"/>
        </w:rPr>
        <w:t>，因</w:t>
      </w:r>
      <w:r w:rsidR="007644C2" w:rsidRPr="007912AC">
        <w:rPr>
          <w:rFonts w:eastAsia="標楷體" w:hint="eastAsia"/>
        </w:rPr>
        <w:t>病人</w:t>
      </w:r>
      <w:r w:rsidR="00D203B1" w:rsidRPr="007912AC">
        <w:rPr>
          <w:rFonts w:eastAsia="標楷體" w:hint="eastAsia"/>
        </w:rPr>
        <w:t>罹患失智症等而有遊走、自拔點滴等狀況時，院方進行身體約束（抑制）的作為</w:t>
      </w:r>
      <w:r w:rsidR="000819D0" w:rsidRPr="007912AC">
        <w:rPr>
          <w:rFonts w:eastAsia="標楷體" w:hint="eastAsia"/>
        </w:rPr>
        <w:t>在當時</w:t>
      </w:r>
      <w:r w:rsidR="00D203B1" w:rsidRPr="007912AC">
        <w:rPr>
          <w:rFonts w:eastAsia="標楷體" w:hint="eastAsia"/>
        </w:rPr>
        <w:t>被視為理所當然。</w:t>
      </w:r>
    </w:p>
    <w:p w:rsidR="00D203B1" w:rsidRPr="007912AC" w:rsidRDefault="00D203B1" w:rsidP="00D203B1">
      <w:pPr>
        <w:adjustRightInd w:val="0"/>
        <w:snapToGrid w:val="0"/>
        <w:spacing w:line="320" w:lineRule="atLeast"/>
        <w:ind w:firstLine="482"/>
        <w:rPr>
          <w:rFonts w:eastAsia="標楷體"/>
        </w:rPr>
      </w:pPr>
      <w:r w:rsidRPr="007912AC">
        <w:rPr>
          <w:rFonts w:eastAsia="標楷體" w:hint="eastAsia"/>
        </w:rPr>
        <w:t>然而在</w:t>
      </w:r>
      <w:r w:rsidRPr="007912AC">
        <w:rPr>
          <w:rFonts w:eastAsia="標楷體" w:hint="eastAsia"/>
        </w:rPr>
        <w:t>1986</w:t>
      </w:r>
      <w:r w:rsidRPr="007912AC">
        <w:rPr>
          <w:rFonts w:eastAsia="標楷體" w:hint="eastAsia"/>
        </w:rPr>
        <w:t>年時上川病院的吉岡充醫師發現此矛盾的現象，遂提出廢止抑制身體的做法，改由透過重視「活動」、「排泄」、「清潔」、「起身」、「進食」等的基本性照顧</w:t>
      </w:r>
      <w:r w:rsidR="000819D0" w:rsidRPr="007912AC">
        <w:rPr>
          <w:rFonts w:eastAsia="標楷體" w:hint="eastAsia"/>
        </w:rPr>
        <w:t>，使被照顧者脫離「抑制死」的照顧弊端，更於</w:t>
      </w:r>
      <w:r w:rsidR="000819D0" w:rsidRPr="007912AC">
        <w:rPr>
          <w:rFonts w:eastAsia="標楷體" w:hint="eastAsia"/>
        </w:rPr>
        <w:t>1998</w:t>
      </w:r>
      <w:r w:rsidR="000819D0" w:rsidRPr="007912AC">
        <w:rPr>
          <w:rFonts w:eastAsia="標楷體" w:hint="eastAsia"/>
        </w:rPr>
        <w:t>年</w:t>
      </w:r>
      <w:r w:rsidR="000819D0" w:rsidRPr="007912AC">
        <w:rPr>
          <w:rFonts w:eastAsia="標楷體" w:hint="eastAsia"/>
        </w:rPr>
        <w:t>10</w:t>
      </w:r>
      <w:r w:rsidR="000819D0" w:rsidRPr="007912AC">
        <w:rPr>
          <w:rFonts w:eastAsia="標楷體" w:hint="eastAsia"/>
        </w:rPr>
        <w:t>月訂定「廢止抑制福岡宣言」。</w:t>
      </w:r>
    </w:p>
    <w:p w:rsidR="00D203B1" w:rsidRPr="007912AC" w:rsidRDefault="000819D0" w:rsidP="007C09E2">
      <w:pPr>
        <w:adjustRightInd w:val="0"/>
        <w:snapToGrid w:val="0"/>
        <w:spacing w:line="320" w:lineRule="atLeast"/>
        <w:ind w:firstLine="482"/>
        <w:rPr>
          <w:rFonts w:eastAsia="標楷體"/>
        </w:rPr>
      </w:pPr>
      <w:r w:rsidRPr="007912AC">
        <w:rPr>
          <w:rFonts w:eastAsia="標楷體" w:hint="eastAsia"/>
        </w:rPr>
        <w:t>本工作坊邀請本多教授來分享日本防止虐待老人和家屬支援的作法，再延請吉岡醫師親自來分享他們推行</w:t>
      </w:r>
      <w:r w:rsidRPr="007912AC">
        <w:rPr>
          <w:rFonts w:eastAsia="標楷體" w:hint="eastAsia"/>
        </w:rPr>
        <w:t>30</w:t>
      </w:r>
      <w:r w:rsidRPr="007912AC">
        <w:rPr>
          <w:rFonts w:eastAsia="標楷體" w:hint="eastAsia"/>
        </w:rPr>
        <w:t>餘年的廢止身體約束的經驗與成效。</w:t>
      </w:r>
    </w:p>
    <w:p w:rsidR="003D0741" w:rsidRPr="007912AC" w:rsidRDefault="003D0741" w:rsidP="001F67E4">
      <w:pPr>
        <w:adjustRightInd w:val="0"/>
        <w:snapToGrid w:val="0"/>
        <w:spacing w:line="320" w:lineRule="atLeast"/>
        <w:ind w:firstLine="482"/>
        <w:rPr>
          <w:rFonts w:eastAsia="標楷體"/>
          <w:kern w:val="0"/>
        </w:rPr>
      </w:pPr>
    </w:p>
    <w:p w:rsidR="00222844" w:rsidRPr="007912AC" w:rsidRDefault="00222844" w:rsidP="00222844">
      <w:pPr>
        <w:spacing w:line="320" w:lineRule="atLeast"/>
        <w:ind w:left="1694" w:hangingChars="705" w:hanging="1694"/>
        <w:rPr>
          <w:rFonts w:eastAsia="標楷體"/>
        </w:rPr>
      </w:pPr>
      <w:r w:rsidRPr="007912AC">
        <w:rPr>
          <w:rFonts w:eastAsia="標楷體" w:hint="eastAsia"/>
          <w:b/>
        </w:rPr>
        <w:t>貳、目的：</w:t>
      </w:r>
      <w:r w:rsidRPr="007912AC">
        <w:rPr>
          <w:rFonts w:eastAsia="標楷體"/>
        </w:rPr>
        <w:t>1.</w:t>
      </w:r>
      <w:r w:rsidRPr="007912AC">
        <w:rPr>
          <w:rFonts w:eastAsia="標楷體" w:hint="eastAsia"/>
        </w:rPr>
        <w:t>提升國內產官學界對長照服務使用者權益保障的認知。</w:t>
      </w:r>
    </w:p>
    <w:p w:rsidR="00222844" w:rsidRPr="007912AC" w:rsidRDefault="00222844" w:rsidP="00274F2A">
      <w:pPr>
        <w:spacing w:line="320" w:lineRule="atLeast"/>
        <w:ind w:left="708" w:rightChars="-14" w:right="-34" w:hangingChars="295" w:hanging="708"/>
        <w:rPr>
          <w:rFonts w:eastAsia="標楷體"/>
        </w:rPr>
      </w:pPr>
      <w:r w:rsidRPr="007912AC">
        <w:rPr>
          <w:rFonts w:eastAsia="標楷體"/>
        </w:rPr>
        <w:t xml:space="preserve">          2.</w:t>
      </w:r>
      <w:r w:rsidRPr="007912AC">
        <w:rPr>
          <w:rFonts w:eastAsia="標楷體" w:hint="eastAsia"/>
        </w:rPr>
        <w:t>增進</w:t>
      </w:r>
      <w:r w:rsidR="00274F2A" w:rsidRPr="007912AC">
        <w:rPr>
          <w:rFonts w:eastAsia="標楷體" w:hint="eastAsia"/>
        </w:rPr>
        <w:t>實務工作者與相關科系</w:t>
      </w:r>
      <w:r w:rsidRPr="007912AC">
        <w:rPr>
          <w:rFonts w:eastAsia="標楷體" w:hint="eastAsia"/>
        </w:rPr>
        <w:t>學生對於國</w:t>
      </w:r>
      <w:r w:rsidR="00274F2A" w:rsidRPr="007912AC">
        <w:rPr>
          <w:rFonts w:eastAsia="標楷體" w:hint="eastAsia"/>
        </w:rPr>
        <w:t>內</w:t>
      </w:r>
      <w:r w:rsidRPr="007912AC">
        <w:rPr>
          <w:rFonts w:eastAsia="標楷體" w:hint="eastAsia"/>
        </w:rPr>
        <w:t>外長照體制與理念及實務操作的認識。</w:t>
      </w:r>
    </w:p>
    <w:p w:rsidR="00222844" w:rsidRPr="007912AC" w:rsidRDefault="00222844" w:rsidP="00222844">
      <w:pPr>
        <w:spacing w:line="320" w:lineRule="atLeast"/>
        <w:rPr>
          <w:rFonts w:eastAsia="標楷體"/>
          <w:b/>
        </w:rPr>
      </w:pPr>
    </w:p>
    <w:p w:rsidR="00222844" w:rsidRPr="007912AC" w:rsidRDefault="00222844" w:rsidP="00222844">
      <w:pPr>
        <w:spacing w:line="320" w:lineRule="atLeast"/>
        <w:rPr>
          <w:rFonts w:eastAsia="標楷體"/>
          <w:b/>
        </w:rPr>
      </w:pPr>
      <w:r w:rsidRPr="007912AC">
        <w:rPr>
          <w:rFonts w:eastAsia="標楷體" w:hint="eastAsia"/>
          <w:b/>
        </w:rPr>
        <w:t>參、指導單位：</w:t>
      </w:r>
      <w:r w:rsidRPr="007912AC">
        <w:rPr>
          <w:rFonts w:eastAsia="標楷體" w:hint="eastAsia"/>
        </w:rPr>
        <w:t>台中市政府</w:t>
      </w:r>
    </w:p>
    <w:p w:rsidR="00222844" w:rsidRPr="007912AC" w:rsidRDefault="00222844" w:rsidP="00222844">
      <w:pPr>
        <w:spacing w:line="320" w:lineRule="atLeast"/>
        <w:rPr>
          <w:rFonts w:eastAsia="標楷體"/>
        </w:rPr>
      </w:pPr>
      <w:r w:rsidRPr="007912AC">
        <w:rPr>
          <w:rFonts w:eastAsia="標楷體"/>
          <w:b/>
        </w:rPr>
        <w:t xml:space="preserve">    </w:t>
      </w:r>
      <w:r w:rsidRPr="007912AC">
        <w:rPr>
          <w:rFonts w:eastAsia="標楷體" w:hint="eastAsia"/>
          <w:b/>
        </w:rPr>
        <w:t>主辦單位：</w:t>
      </w:r>
      <w:r w:rsidRPr="007912AC">
        <w:rPr>
          <w:rFonts w:eastAsia="標楷體" w:hint="eastAsia"/>
        </w:rPr>
        <w:t>朝陽科技大學社會工作系</w:t>
      </w:r>
    </w:p>
    <w:p w:rsidR="00222844" w:rsidRPr="007912AC" w:rsidRDefault="00222844" w:rsidP="00222844">
      <w:pPr>
        <w:spacing w:line="320" w:lineRule="atLeast"/>
        <w:rPr>
          <w:rFonts w:eastAsia="標楷體"/>
        </w:rPr>
      </w:pPr>
      <w:r w:rsidRPr="007912AC">
        <w:rPr>
          <w:rFonts w:eastAsia="標楷體"/>
        </w:rPr>
        <w:t xml:space="preserve">        </w:t>
      </w:r>
    </w:p>
    <w:p w:rsidR="00222844" w:rsidRPr="007912AC" w:rsidRDefault="00222844" w:rsidP="00222844">
      <w:pPr>
        <w:spacing w:line="320" w:lineRule="atLeast"/>
        <w:rPr>
          <w:rFonts w:eastAsia="標楷體"/>
          <w:spacing w:val="-6"/>
        </w:rPr>
      </w:pPr>
      <w:r w:rsidRPr="007912AC">
        <w:rPr>
          <w:rFonts w:eastAsia="標楷體" w:hint="eastAsia"/>
          <w:b/>
        </w:rPr>
        <w:t>肆、辦理時間：</w:t>
      </w:r>
      <w:r w:rsidRPr="007912AC">
        <w:rPr>
          <w:rFonts w:eastAsia="標楷體"/>
        </w:rPr>
        <w:t>2017</w:t>
      </w:r>
      <w:r w:rsidRPr="007912AC">
        <w:rPr>
          <w:rFonts w:eastAsia="標楷體" w:hint="eastAsia"/>
          <w:spacing w:val="-6"/>
        </w:rPr>
        <w:t>年</w:t>
      </w:r>
      <w:r w:rsidR="003B3630" w:rsidRPr="007912AC">
        <w:rPr>
          <w:rFonts w:eastAsia="標楷體" w:hint="eastAsia"/>
          <w:spacing w:val="-6"/>
        </w:rPr>
        <w:t>12</w:t>
      </w:r>
      <w:r w:rsidRPr="007912AC">
        <w:rPr>
          <w:rFonts w:eastAsia="標楷體" w:hint="eastAsia"/>
          <w:spacing w:val="-6"/>
        </w:rPr>
        <w:t>月</w:t>
      </w:r>
      <w:r w:rsidR="003B3630" w:rsidRPr="007912AC">
        <w:rPr>
          <w:rFonts w:eastAsia="標楷體" w:hint="eastAsia"/>
          <w:spacing w:val="-6"/>
        </w:rPr>
        <w:t>22</w:t>
      </w:r>
      <w:r w:rsidRPr="007912AC">
        <w:rPr>
          <w:rFonts w:eastAsia="標楷體" w:hint="eastAsia"/>
          <w:spacing w:val="-6"/>
        </w:rPr>
        <w:t>日（星期</w:t>
      </w:r>
      <w:r w:rsidR="003B3630" w:rsidRPr="007912AC">
        <w:rPr>
          <w:rFonts w:eastAsia="標楷體" w:hint="eastAsia"/>
          <w:spacing w:val="-6"/>
        </w:rPr>
        <w:t>五</w:t>
      </w:r>
      <w:r w:rsidRPr="007912AC">
        <w:rPr>
          <w:rFonts w:eastAsia="標楷體" w:hint="eastAsia"/>
          <w:spacing w:val="-6"/>
        </w:rPr>
        <w:t>）</w:t>
      </w:r>
      <w:r w:rsidR="003B3630" w:rsidRPr="007912AC">
        <w:rPr>
          <w:rFonts w:eastAsia="標楷體" w:hint="eastAsia"/>
          <w:spacing w:val="-6"/>
        </w:rPr>
        <w:t>13</w:t>
      </w:r>
      <w:r w:rsidRPr="007912AC">
        <w:rPr>
          <w:rFonts w:eastAsia="標楷體" w:hint="eastAsia"/>
          <w:spacing w:val="-6"/>
        </w:rPr>
        <w:t>：</w:t>
      </w:r>
      <w:r w:rsidR="003B3630" w:rsidRPr="007912AC">
        <w:rPr>
          <w:rFonts w:eastAsia="標楷體" w:hint="eastAsia"/>
          <w:spacing w:val="-6"/>
        </w:rPr>
        <w:t>3</w:t>
      </w:r>
      <w:r w:rsidRPr="007912AC">
        <w:rPr>
          <w:rFonts w:eastAsia="標楷體"/>
          <w:spacing w:val="-6"/>
        </w:rPr>
        <w:t>0</w:t>
      </w:r>
      <w:r w:rsidRPr="007912AC">
        <w:rPr>
          <w:rFonts w:eastAsia="標楷體" w:hint="eastAsia"/>
          <w:spacing w:val="-6"/>
        </w:rPr>
        <w:t>～</w:t>
      </w:r>
      <w:r w:rsidRPr="007912AC">
        <w:rPr>
          <w:rFonts w:eastAsia="標楷體"/>
          <w:spacing w:val="-6"/>
        </w:rPr>
        <w:t>17</w:t>
      </w:r>
      <w:r w:rsidRPr="007912AC">
        <w:rPr>
          <w:rFonts w:eastAsia="標楷體" w:hint="eastAsia"/>
          <w:spacing w:val="-6"/>
        </w:rPr>
        <w:t>：</w:t>
      </w:r>
      <w:r w:rsidRPr="007912AC">
        <w:rPr>
          <w:rFonts w:eastAsia="標楷體"/>
          <w:spacing w:val="-6"/>
        </w:rPr>
        <w:t>00</w:t>
      </w:r>
    </w:p>
    <w:p w:rsidR="00222844" w:rsidRPr="007912AC" w:rsidRDefault="00222844" w:rsidP="00222844">
      <w:pPr>
        <w:spacing w:line="320" w:lineRule="atLeast"/>
        <w:rPr>
          <w:rFonts w:eastAsia="標楷體"/>
          <w:b/>
        </w:rPr>
      </w:pPr>
    </w:p>
    <w:p w:rsidR="00222844" w:rsidRPr="007912AC" w:rsidRDefault="00222844" w:rsidP="00222844">
      <w:pPr>
        <w:spacing w:line="320" w:lineRule="atLeast"/>
        <w:rPr>
          <w:rFonts w:eastAsia="標楷體"/>
        </w:rPr>
      </w:pPr>
      <w:r w:rsidRPr="007912AC">
        <w:rPr>
          <w:rFonts w:eastAsia="標楷體" w:hint="eastAsia"/>
          <w:b/>
        </w:rPr>
        <w:t>伍、辦理地點：</w:t>
      </w:r>
      <w:r w:rsidRPr="007912AC">
        <w:rPr>
          <w:rFonts w:eastAsia="標楷體" w:hint="eastAsia"/>
        </w:rPr>
        <w:t>朝陽科技大學</w:t>
      </w:r>
      <w:r w:rsidR="003E3B1B" w:rsidRPr="007912AC">
        <w:rPr>
          <w:rFonts w:eastAsia="標楷體" w:hint="eastAsia"/>
        </w:rPr>
        <w:t>管理大樓</w:t>
      </w:r>
      <w:r w:rsidR="00831D59" w:rsidRPr="007912AC">
        <w:rPr>
          <w:rFonts w:eastAsia="標楷體" w:hint="eastAsia"/>
        </w:rPr>
        <w:t>三</w:t>
      </w:r>
      <w:r w:rsidR="003E3B1B" w:rsidRPr="007912AC">
        <w:rPr>
          <w:rFonts w:eastAsia="標楷體" w:hint="eastAsia"/>
        </w:rPr>
        <w:t>樓</w:t>
      </w:r>
      <w:r w:rsidRPr="007912AC">
        <w:rPr>
          <w:rFonts w:eastAsia="標楷體"/>
        </w:rPr>
        <w:t>T2</w:t>
      </w:r>
      <w:r w:rsidR="003B3630" w:rsidRPr="007912AC">
        <w:rPr>
          <w:rFonts w:eastAsia="標楷體" w:hint="eastAsia"/>
        </w:rPr>
        <w:t>時選廳</w:t>
      </w:r>
    </w:p>
    <w:p w:rsidR="00222844" w:rsidRPr="007912AC" w:rsidRDefault="00222844" w:rsidP="00222844">
      <w:pPr>
        <w:spacing w:line="320" w:lineRule="atLeast"/>
        <w:rPr>
          <w:rFonts w:eastAsia="標楷體"/>
          <w:b/>
        </w:rPr>
      </w:pPr>
    </w:p>
    <w:p w:rsidR="00222844" w:rsidRPr="007912AC" w:rsidRDefault="00222844" w:rsidP="00222844">
      <w:pPr>
        <w:spacing w:line="320" w:lineRule="atLeast"/>
        <w:rPr>
          <w:rFonts w:eastAsia="標楷體"/>
        </w:rPr>
      </w:pPr>
      <w:r w:rsidRPr="007912AC">
        <w:rPr>
          <w:rFonts w:eastAsia="標楷體" w:hint="eastAsia"/>
          <w:b/>
        </w:rPr>
        <w:t>陸、參與對象：</w:t>
      </w:r>
      <w:r w:rsidRPr="007912AC">
        <w:rPr>
          <w:rFonts w:eastAsia="標楷體"/>
        </w:rPr>
        <w:t>1.</w:t>
      </w:r>
      <w:r w:rsidR="00BD4010" w:rsidRPr="007912AC">
        <w:rPr>
          <w:rFonts w:eastAsia="標楷體" w:hint="eastAsia"/>
        </w:rPr>
        <w:t>長期照顧之服務使用者與家屬</w:t>
      </w:r>
      <w:r w:rsidR="00BD4010" w:rsidRPr="007912AC">
        <w:rPr>
          <w:rFonts w:eastAsia="標楷體"/>
        </w:rPr>
        <w:t xml:space="preserve"> </w:t>
      </w:r>
    </w:p>
    <w:p w:rsidR="00222844" w:rsidRPr="007912AC" w:rsidRDefault="00222844" w:rsidP="00222844">
      <w:pPr>
        <w:spacing w:line="320" w:lineRule="atLeast"/>
        <w:rPr>
          <w:rFonts w:eastAsia="標楷體"/>
        </w:rPr>
      </w:pPr>
      <w:r w:rsidRPr="007912AC">
        <w:rPr>
          <w:rFonts w:eastAsia="標楷體"/>
        </w:rPr>
        <w:t xml:space="preserve">              2.</w:t>
      </w:r>
      <w:r w:rsidR="00BD4010" w:rsidRPr="007912AC">
        <w:rPr>
          <w:rFonts w:eastAsia="標楷體" w:hint="eastAsia"/>
        </w:rPr>
        <w:t>長期照顧服務相關之實務工作者</w:t>
      </w:r>
      <w:r w:rsidR="00BD4010" w:rsidRPr="007912AC">
        <w:rPr>
          <w:rFonts w:eastAsia="標楷體"/>
        </w:rPr>
        <w:t xml:space="preserve"> </w:t>
      </w:r>
    </w:p>
    <w:p w:rsidR="00222844" w:rsidRPr="007912AC" w:rsidRDefault="00222844" w:rsidP="00222844">
      <w:pPr>
        <w:spacing w:line="320" w:lineRule="atLeast"/>
        <w:rPr>
          <w:rFonts w:eastAsia="標楷體"/>
        </w:rPr>
      </w:pPr>
      <w:r w:rsidRPr="007912AC">
        <w:rPr>
          <w:rFonts w:eastAsia="標楷體"/>
        </w:rPr>
        <w:t xml:space="preserve">              3.</w:t>
      </w:r>
      <w:r w:rsidR="00BD4010" w:rsidRPr="007912AC">
        <w:rPr>
          <w:rFonts w:eastAsia="標楷體" w:hint="eastAsia"/>
        </w:rPr>
        <w:t>政府老人福利、醫療復健相關局處人員</w:t>
      </w:r>
    </w:p>
    <w:p w:rsidR="00BD4010" w:rsidRPr="007912AC" w:rsidRDefault="00BD4010" w:rsidP="00222844">
      <w:pPr>
        <w:spacing w:line="320" w:lineRule="atLeast"/>
        <w:rPr>
          <w:rFonts w:eastAsia="標楷體"/>
        </w:rPr>
      </w:pPr>
      <w:r w:rsidRPr="007912AC">
        <w:rPr>
          <w:rFonts w:eastAsia="標楷體" w:hint="eastAsia"/>
        </w:rPr>
        <w:t xml:space="preserve">              4.</w:t>
      </w:r>
      <w:r w:rsidRPr="007912AC">
        <w:rPr>
          <w:rFonts w:eastAsia="標楷體" w:hint="eastAsia"/>
        </w:rPr>
        <w:t>大專校院社會工作、老人照顧相關科系師生</w:t>
      </w:r>
    </w:p>
    <w:p w:rsidR="00222844" w:rsidRPr="007912AC" w:rsidRDefault="00222844" w:rsidP="00222844">
      <w:pPr>
        <w:spacing w:line="320" w:lineRule="atLeast"/>
        <w:rPr>
          <w:rFonts w:eastAsia="標楷體"/>
        </w:rPr>
      </w:pPr>
    </w:p>
    <w:p w:rsidR="00730F25" w:rsidRPr="007912AC" w:rsidRDefault="00222844" w:rsidP="00D02D48">
      <w:pPr>
        <w:spacing w:line="320" w:lineRule="atLeast"/>
        <w:ind w:left="1682" w:hangingChars="700" w:hanging="1682"/>
        <w:rPr>
          <w:rFonts w:eastAsia="標楷體"/>
        </w:rPr>
      </w:pPr>
      <w:r w:rsidRPr="007912AC">
        <w:rPr>
          <w:rFonts w:eastAsia="標楷體" w:hint="eastAsia"/>
          <w:b/>
        </w:rPr>
        <w:t>柒、報名方式：</w:t>
      </w:r>
      <w:r w:rsidRPr="007912AC">
        <w:rPr>
          <w:rFonts w:eastAsia="標楷體" w:hint="eastAsia"/>
        </w:rPr>
        <w:t>即日起至</w:t>
      </w:r>
      <w:r w:rsidRPr="007912AC">
        <w:rPr>
          <w:rFonts w:eastAsia="標楷體"/>
        </w:rPr>
        <w:t>2017</w:t>
      </w:r>
      <w:r w:rsidRPr="007912AC">
        <w:rPr>
          <w:rFonts w:eastAsia="標楷體" w:hint="eastAsia"/>
        </w:rPr>
        <w:t>年</w:t>
      </w:r>
      <w:r w:rsidR="003B3630" w:rsidRPr="007912AC">
        <w:rPr>
          <w:rFonts w:eastAsia="標楷體" w:hint="eastAsia"/>
        </w:rPr>
        <w:t>12</w:t>
      </w:r>
      <w:r w:rsidRPr="007912AC">
        <w:rPr>
          <w:rFonts w:eastAsia="標楷體" w:hint="eastAsia"/>
        </w:rPr>
        <w:t>月</w:t>
      </w:r>
      <w:r w:rsidR="00BB2498" w:rsidRPr="007912AC">
        <w:rPr>
          <w:rFonts w:eastAsia="標楷體" w:hint="eastAsia"/>
        </w:rPr>
        <w:t>12</w:t>
      </w:r>
      <w:r w:rsidRPr="007912AC">
        <w:rPr>
          <w:rFonts w:eastAsia="標楷體" w:hint="eastAsia"/>
        </w:rPr>
        <w:t>日</w:t>
      </w:r>
      <w:r w:rsidR="00BB2498" w:rsidRPr="007912AC">
        <w:rPr>
          <w:rFonts w:eastAsia="標楷體" w:hint="eastAsia"/>
        </w:rPr>
        <w:t>（星期二）</w:t>
      </w:r>
      <w:r w:rsidRPr="007912AC">
        <w:rPr>
          <w:rFonts w:eastAsia="標楷體" w:hint="eastAsia"/>
        </w:rPr>
        <w:t>受理報名，名額</w:t>
      </w:r>
      <w:r w:rsidRPr="007912AC">
        <w:rPr>
          <w:rFonts w:eastAsia="標楷體"/>
        </w:rPr>
        <w:t>1</w:t>
      </w:r>
      <w:r w:rsidR="00BB2498" w:rsidRPr="007912AC">
        <w:rPr>
          <w:rFonts w:eastAsia="標楷體" w:hint="eastAsia"/>
        </w:rPr>
        <w:t>5</w:t>
      </w:r>
      <w:r w:rsidRPr="007912AC">
        <w:rPr>
          <w:rFonts w:eastAsia="標楷體"/>
        </w:rPr>
        <w:t>0</w:t>
      </w:r>
      <w:r w:rsidRPr="007912AC">
        <w:rPr>
          <w:rFonts w:eastAsia="標楷體" w:hint="eastAsia"/>
        </w:rPr>
        <w:t>人，額滿為止。</w:t>
      </w:r>
    </w:p>
    <w:p w:rsidR="00222844" w:rsidRPr="007912AC" w:rsidRDefault="003D0741" w:rsidP="00505453">
      <w:pPr>
        <w:ind w:leftChars="708" w:left="1699"/>
        <w:jc w:val="both"/>
        <w:rPr>
          <w:rFonts w:eastAsia="標楷體"/>
        </w:rPr>
      </w:pPr>
      <w:r w:rsidRPr="007912AC">
        <w:rPr>
          <w:rFonts w:eastAsia="標楷體" w:hint="eastAsia"/>
          <w:b/>
          <w:color w:val="FF0000"/>
          <w:highlight w:val="yellow"/>
        </w:rPr>
        <w:t>本次活動僅受理線上報名</w:t>
      </w:r>
      <w:r w:rsidR="00505453" w:rsidRPr="007912AC">
        <w:rPr>
          <w:rFonts w:eastAsia="標楷體" w:hint="eastAsia"/>
          <w:b/>
          <w:color w:val="FF0000"/>
          <w:highlight w:val="yellow"/>
        </w:rPr>
        <w:t xml:space="preserve"> </w:t>
      </w:r>
      <w:r w:rsidRPr="007912AC">
        <w:rPr>
          <w:rFonts w:eastAsia="標楷體" w:hint="eastAsia"/>
          <w:b/>
          <w:color w:val="FF0000"/>
          <w:highlight w:val="yellow"/>
        </w:rPr>
        <w:t>(</w:t>
      </w:r>
      <w:r w:rsidR="00505453" w:rsidRPr="007912AC">
        <w:rPr>
          <w:rFonts w:eastAsia="標楷體" w:hint="eastAsia"/>
          <w:b/>
          <w:color w:val="FF0000"/>
          <w:highlight w:val="yellow"/>
        </w:rPr>
        <w:t xml:space="preserve"> </w:t>
      </w:r>
      <w:hyperlink r:id="rId6" w:history="1">
        <w:r w:rsidR="00505453" w:rsidRPr="007912AC">
          <w:rPr>
            <w:rStyle w:val="a3"/>
            <w:rFonts w:eastAsia="標楷體"/>
            <w:b/>
            <w:highlight w:val="yellow"/>
          </w:rPr>
          <w:t>https://goo.gl/forms/CbtyMt241hC7Jb7f2</w:t>
        </w:r>
      </w:hyperlink>
      <w:r w:rsidR="00505453" w:rsidRPr="007912AC">
        <w:rPr>
          <w:rFonts w:eastAsia="標楷體" w:hint="eastAsia"/>
          <w:b/>
          <w:color w:val="FF0000"/>
          <w:highlight w:val="yellow"/>
        </w:rPr>
        <w:t xml:space="preserve"> </w:t>
      </w:r>
      <w:r w:rsidRPr="007912AC">
        <w:rPr>
          <w:rFonts w:eastAsia="標楷體" w:hint="eastAsia"/>
          <w:b/>
          <w:color w:val="FF0000"/>
          <w:highlight w:val="yellow"/>
        </w:rPr>
        <w:t>)</w:t>
      </w:r>
    </w:p>
    <w:p w:rsidR="00BB2498" w:rsidRDefault="00BB2498" w:rsidP="003D0741">
      <w:pPr>
        <w:ind w:leftChars="708" w:left="1699"/>
        <w:jc w:val="both"/>
        <w:rPr>
          <w:rFonts w:eastAsia="標楷體"/>
          <w:b/>
          <w:color w:val="FF0000"/>
        </w:rPr>
      </w:pPr>
      <w:r w:rsidRPr="007912AC">
        <w:rPr>
          <w:rFonts w:eastAsia="標楷體"/>
          <w:b/>
          <w:noProof/>
          <w:color w:val="FF0000"/>
        </w:rPr>
        <w:drawing>
          <wp:inline distT="0" distB="0" distL="0" distR="0">
            <wp:extent cx="1057275" cy="1057275"/>
            <wp:effectExtent l="0" t="0" r="9525" b="9525"/>
            <wp:docPr id="6" name="圖片 6" descr="C:\Users\user\Desktop\2017.12.22工作坊報名Q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17.12.22工作坊報名QRcod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inline>
        </w:drawing>
      </w:r>
    </w:p>
    <w:p w:rsidR="00C37472" w:rsidRDefault="00C37472" w:rsidP="003D0741">
      <w:pPr>
        <w:ind w:leftChars="708" w:left="1699"/>
        <w:jc w:val="both"/>
        <w:rPr>
          <w:rFonts w:eastAsia="標楷體"/>
          <w:b/>
          <w:color w:val="FF0000"/>
        </w:rPr>
      </w:pPr>
    </w:p>
    <w:p w:rsidR="00BF3BA6" w:rsidRPr="007912AC" w:rsidRDefault="00BF3BA6" w:rsidP="003D0741">
      <w:pPr>
        <w:ind w:leftChars="708" w:left="1699"/>
        <w:jc w:val="both"/>
        <w:rPr>
          <w:rFonts w:eastAsia="標楷體"/>
          <w:b/>
          <w:color w:val="FF0000"/>
        </w:rPr>
      </w:pPr>
    </w:p>
    <w:p w:rsidR="00222844" w:rsidRPr="007912AC" w:rsidRDefault="00222844" w:rsidP="00222844">
      <w:pPr>
        <w:spacing w:line="320" w:lineRule="atLeast"/>
        <w:rPr>
          <w:rFonts w:eastAsia="標楷體"/>
          <w:b/>
        </w:rPr>
      </w:pPr>
      <w:r w:rsidRPr="007912AC">
        <w:rPr>
          <w:rFonts w:eastAsia="標楷體" w:hint="eastAsia"/>
          <w:b/>
        </w:rPr>
        <w:lastRenderedPageBreak/>
        <w:t>捌、研習證書：</w:t>
      </w:r>
    </w:p>
    <w:p w:rsidR="00222844" w:rsidRDefault="00222844" w:rsidP="00814F46">
      <w:pPr>
        <w:ind w:leftChars="177" w:left="425"/>
        <w:jc w:val="both"/>
        <w:rPr>
          <w:rFonts w:eastAsia="標楷體"/>
        </w:rPr>
      </w:pPr>
      <w:r w:rsidRPr="007912AC">
        <w:rPr>
          <w:rFonts w:eastAsia="標楷體" w:hint="eastAsia"/>
        </w:rPr>
        <w:t>本次研討會將由朝陽科技大學社會工作系於當日會議結束後頒發研習證明書；</w:t>
      </w:r>
      <w:r w:rsidR="00840A77" w:rsidRPr="007912AC">
        <w:rPr>
          <w:rFonts w:eastAsia="標楷體" w:hint="eastAsia"/>
        </w:rPr>
        <w:t>並代為申請社工師繼續教育積分</w:t>
      </w:r>
      <w:r w:rsidRPr="007912AC">
        <w:rPr>
          <w:rFonts w:eastAsia="標楷體" w:hint="eastAsia"/>
        </w:rPr>
        <w:t>。</w:t>
      </w:r>
    </w:p>
    <w:p w:rsidR="007912AC" w:rsidRPr="007912AC" w:rsidRDefault="007912AC" w:rsidP="00814F46">
      <w:pPr>
        <w:ind w:leftChars="177" w:left="425"/>
        <w:jc w:val="both"/>
        <w:rPr>
          <w:rFonts w:eastAsia="標楷體"/>
        </w:rPr>
      </w:pPr>
    </w:p>
    <w:p w:rsidR="00222844" w:rsidRPr="007912AC" w:rsidRDefault="00222844" w:rsidP="00222844">
      <w:pPr>
        <w:jc w:val="both"/>
        <w:rPr>
          <w:rFonts w:eastAsia="標楷體"/>
          <w:b/>
        </w:rPr>
      </w:pPr>
      <w:r w:rsidRPr="007912AC">
        <w:rPr>
          <w:rFonts w:eastAsia="標楷體" w:hint="eastAsia"/>
          <w:b/>
        </w:rPr>
        <w:t>玖、講師簡歷</w:t>
      </w:r>
      <w:r w:rsidR="0008123D" w:rsidRPr="007912AC">
        <w:rPr>
          <w:rFonts w:eastAsia="標楷體" w:hint="eastAsia"/>
          <w:b/>
        </w:rPr>
        <w:t>：</w:t>
      </w:r>
    </w:p>
    <w:p w:rsidR="003B3630" w:rsidRPr="007912AC" w:rsidRDefault="00222844" w:rsidP="003B3630">
      <w:pPr>
        <w:jc w:val="both"/>
        <w:rPr>
          <w:rFonts w:eastAsia="標楷體"/>
        </w:rPr>
      </w:pPr>
      <w:r w:rsidRPr="007912AC">
        <w:rPr>
          <w:rFonts w:eastAsia="標楷體"/>
        </w:rPr>
        <w:t>1.</w:t>
      </w:r>
      <w:r w:rsidR="003B3630" w:rsidRPr="007912AC">
        <w:rPr>
          <w:rFonts w:eastAsia="標楷體" w:hint="eastAsia"/>
        </w:rPr>
        <w:t>本多</w:t>
      </w:r>
      <w:r w:rsidR="000553EB" w:rsidRPr="007912AC">
        <w:rPr>
          <w:rFonts w:eastAsia="標楷體" w:hint="eastAsia"/>
        </w:rPr>
        <w:t xml:space="preserve"> </w:t>
      </w:r>
      <w:r w:rsidR="003B3630" w:rsidRPr="007912AC">
        <w:rPr>
          <w:rFonts w:eastAsia="標楷體" w:hint="eastAsia"/>
        </w:rPr>
        <w:t>勇（</w:t>
      </w:r>
      <w:r w:rsidR="003B3630" w:rsidRPr="007912AC">
        <w:rPr>
          <w:rFonts w:eastAsia="標楷體" w:hint="eastAsia"/>
        </w:rPr>
        <w:t>Honda Isamu</w:t>
      </w:r>
      <w:r w:rsidR="003B3630" w:rsidRPr="007912AC">
        <w:rPr>
          <w:rFonts w:eastAsia="標楷體" w:hint="eastAsia"/>
        </w:rPr>
        <w:t>）</w:t>
      </w:r>
    </w:p>
    <w:p w:rsidR="003B3630" w:rsidRPr="007912AC" w:rsidRDefault="003B3630" w:rsidP="003B3630">
      <w:pPr>
        <w:jc w:val="both"/>
        <w:rPr>
          <w:rFonts w:eastAsia="標楷體"/>
        </w:rPr>
      </w:pPr>
      <w:r w:rsidRPr="007912AC">
        <w:rPr>
          <w:rFonts w:eastAsia="標楷體" w:hint="eastAsia"/>
        </w:rPr>
        <w:t>學歷：</w:t>
      </w:r>
      <w:r w:rsidRPr="007912AC">
        <w:rPr>
          <w:rFonts w:eastAsia="標楷體" w:hint="eastAsia"/>
        </w:rPr>
        <w:t>2006</w:t>
      </w:r>
      <w:r w:rsidRPr="007912AC">
        <w:rPr>
          <w:rFonts w:eastAsia="標楷體" w:hint="eastAsia"/>
        </w:rPr>
        <w:t>年東洋大學社會福祉學博士班修了</w:t>
      </w:r>
    </w:p>
    <w:p w:rsidR="00834DC6" w:rsidRPr="007912AC" w:rsidRDefault="003B3630" w:rsidP="003B3630">
      <w:pPr>
        <w:jc w:val="both"/>
        <w:rPr>
          <w:rFonts w:eastAsia="標楷體"/>
          <w:lang w:eastAsia="ja-JP"/>
        </w:rPr>
      </w:pPr>
      <w:r w:rsidRPr="007912AC">
        <w:rPr>
          <w:rFonts w:eastAsia="標楷體" w:hint="eastAsia"/>
          <w:lang w:eastAsia="ja-JP"/>
        </w:rPr>
        <w:t>經歷：大學</w:t>
      </w:r>
      <w:r w:rsidRPr="007912AC">
        <w:rPr>
          <w:rFonts w:eastAsia="標楷體"/>
          <w:lang w:eastAsia="ja-JP"/>
        </w:rPr>
        <w:t>TA</w:t>
      </w:r>
      <w:r w:rsidRPr="007912AC">
        <w:rPr>
          <w:rFonts w:eastAsia="標楷體" w:hint="eastAsia"/>
          <w:lang w:eastAsia="ja-JP"/>
        </w:rPr>
        <w:t>、籌備機構設置、介護老人保健施設「太郎」支援相談員・相談</w:t>
      </w:r>
      <w:r w:rsidR="00834DC6" w:rsidRPr="007912AC">
        <w:rPr>
          <w:rFonts w:eastAsia="標楷體" w:hint="eastAsia"/>
          <w:lang w:eastAsia="ja-JP"/>
        </w:rPr>
        <w:t>室長；</w:t>
      </w:r>
    </w:p>
    <w:p w:rsidR="007C3F9C" w:rsidRPr="007912AC" w:rsidRDefault="00834DC6" w:rsidP="003B3630">
      <w:pPr>
        <w:jc w:val="both"/>
        <w:rPr>
          <w:rFonts w:eastAsia="標楷體"/>
        </w:rPr>
      </w:pPr>
      <w:r w:rsidRPr="007912AC">
        <w:rPr>
          <w:rFonts w:eastAsia="標楷體" w:hint="eastAsia"/>
          <w:lang w:eastAsia="ja-JP"/>
        </w:rPr>
        <w:t xml:space="preserve">      </w:t>
      </w:r>
      <w:r w:rsidR="003B3630" w:rsidRPr="007912AC">
        <w:rPr>
          <w:rFonts w:eastAsia="標楷體" w:hint="eastAsia"/>
        </w:rPr>
        <w:t>現</w:t>
      </w:r>
      <w:r w:rsidRPr="007912AC">
        <w:rPr>
          <w:rFonts w:eastAsia="標楷體" w:hint="eastAsia"/>
        </w:rPr>
        <w:t>任</w:t>
      </w:r>
      <w:r w:rsidR="003B3630" w:rsidRPr="007912AC">
        <w:rPr>
          <w:rFonts w:eastAsia="標楷體" w:hint="eastAsia"/>
        </w:rPr>
        <w:t>武蔵野大學通信教育部社會福祉專攻教授、介護老人保健設</w:t>
      </w:r>
      <w:r w:rsidR="007C3F9C" w:rsidRPr="007912AC">
        <w:rPr>
          <w:rFonts w:eastAsia="標楷體" w:hint="eastAsia"/>
        </w:rPr>
        <w:t>施</w:t>
      </w:r>
      <w:r w:rsidR="003B3630" w:rsidRPr="007912AC">
        <w:rPr>
          <w:rFonts w:eastAsia="標楷體" w:hint="eastAsia"/>
        </w:rPr>
        <w:t>太郎兼任支援相談員、</w:t>
      </w:r>
    </w:p>
    <w:p w:rsidR="003B3630" w:rsidRPr="007912AC" w:rsidRDefault="007C3F9C" w:rsidP="003B3630">
      <w:pPr>
        <w:jc w:val="both"/>
        <w:rPr>
          <w:rFonts w:eastAsia="標楷體"/>
        </w:rPr>
      </w:pPr>
      <w:r w:rsidRPr="007912AC">
        <w:rPr>
          <w:rFonts w:eastAsia="標楷體" w:hint="eastAsia"/>
        </w:rPr>
        <w:t xml:space="preserve">      </w:t>
      </w:r>
      <w:r w:rsidR="003B3630" w:rsidRPr="007912AC">
        <w:rPr>
          <w:rFonts w:eastAsia="標楷體" w:hint="eastAsia"/>
          <w:lang w:eastAsia="ja-JP"/>
        </w:rPr>
        <w:t>東洋大學・日本大學・聖學院大学兼任講師。</w:t>
      </w:r>
      <w:r w:rsidR="003B3630" w:rsidRPr="007912AC">
        <w:rPr>
          <w:rFonts w:eastAsia="標楷體" w:hint="eastAsia"/>
        </w:rPr>
        <w:t>共著書多冊。</w:t>
      </w:r>
    </w:p>
    <w:p w:rsidR="003B3630" w:rsidRPr="007912AC" w:rsidRDefault="003B3630" w:rsidP="003B3630">
      <w:pPr>
        <w:jc w:val="both"/>
        <w:rPr>
          <w:rFonts w:eastAsia="標楷體"/>
        </w:rPr>
      </w:pPr>
      <w:r w:rsidRPr="007912AC">
        <w:rPr>
          <w:rFonts w:eastAsia="標楷體" w:hint="eastAsia"/>
        </w:rPr>
        <w:t>證照：社會福祉士（社工師）、保育士（保母）、介護支援専門員（照顧管理師）。</w:t>
      </w:r>
    </w:p>
    <w:p w:rsidR="00263935" w:rsidRPr="007912AC" w:rsidRDefault="00263935" w:rsidP="00222844">
      <w:pPr>
        <w:ind w:leftChars="118" w:left="283" w:firstLine="1"/>
        <w:jc w:val="both"/>
        <w:rPr>
          <w:rFonts w:eastAsia="標楷體"/>
        </w:rPr>
      </w:pPr>
    </w:p>
    <w:p w:rsidR="00834DC6" w:rsidRPr="007912AC" w:rsidRDefault="00222844" w:rsidP="00834DC6">
      <w:pPr>
        <w:jc w:val="both"/>
        <w:rPr>
          <w:rFonts w:eastAsia="標楷體"/>
        </w:rPr>
      </w:pPr>
      <w:r w:rsidRPr="007912AC">
        <w:rPr>
          <w:rFonts w:eastAsia="標楷體"/>
        </w:rPr>
        <w:t>2.</w:t>
      </w:r>
      <w:r w:rsidR="00834DC6" w:rsidRPr="007912AC">
        <w:rPr>
          <w:rFonts w:eastAsia="標楷體" w:hint="eastAsia"/>
        </w:rPr>
        <w:t xml:space="preserve"> </w:t>
      </w:r>
      <w:r w:rsidR="00834DC6" w:rsidRPr="007912AC">
        <w:rPr>
          <w:rFonts w:eastAsia="標楷體" w:hint="eastAsia"/>
        </w:rPr>
        <w:t>吉岡</w:t>
      </w:r>
      <w:r w:rsidR="000553EB" w:rsidRPr="007912AC">
        <w:rPr>
          <w:rFonts w:eastAsia="標楷體" w:hint="eastAsia"/>
        </w:rPr>
        <w:t xml:space="preserve"> </w:t>
      </w:r>
      <w:r w:rsidR="00834DC6" w:rsidRPr="007912AC">
        <w:rPr>
          <w:rFonts w:eastAsia="標楷體" w:hint="eastAsia"/>
        </w:rPr>
        <w:t>充（</w:t>
      </w:r>
      <w:r w:rsidR="00834DC6" w:rsidRPr="007912AC">
        <w:rPr>
          <w:rFonts w:eastAsia="標楷體" w:hint="eastAsia"/>
        </w:rPr>
        <w:t>YoshiOka Mituru</w:t>
      </w:r>
      <w:r w:rsidR="00834DC6" w:rsidRPr="007912AC">
        <w:rPr>
          <w:rFonts w:eastAsia="標楷體" w:hint="eastAsia"/>
        </w:rPr>
        <w:t>）</w:t>
      </w:r>
    </w:p>
    <w:p w:rsidR="00834DC6" w:rsidRPr="007912AC" w:rsidRDefault="00834DC6" w:rsidP="00834DC6">
      <w:pPr>
        <w:jc w:val="both"/>
        <w:rPr>
          <w:rFonts w:eastAsia="標楷體"/>
        </w:rPr>
      </w:pPr>
      <w:r w:rsidRPr="007912AC">
        <w:rPr>
          <w:rFonts w:eastAsia="標楷體" w:hint="eastAsia"/>
        </w:rPr>
        <w:t>學歷：</w:t>
      </w:r>
      <w:r w:rsidRPr="007912AC">
        <w:rPr>
          <w:rFonts w:eastAsia="標楷體" w:hint="eastAsia"/>
        </w:rPr>
        <w:t>1977</w:t>
      </w:r>
      <w:r w:rsidRPr="007912AC">
        <w:rPr>
          <w:rFonts w:eastAsia="標楷體" w:hint="eastAsia"/>
        </w:rPr>
        <w:t>年東京大學醫學院畢業。</w:t>
      </w:r>
    </w:p>
    <w:p w:rsidR="00834DC6" w:rsidRPr="007912AC" w:rsidRDefault="00834DC6" w:rsidP="00834DC6">
      <w:pPr>
        <w:jc w:val="both"/>
        <w:rPr>
          <w:rFonts w:eastAsia="標楷體"/>
        </w:rPr>
      </w:pPr>
      <w:r w:rsidRPr="007912AC">
        <w:rPr>
          <w:rFonts w:eastAsia="標楷體" w:hint="eastAsia"/>
        </w:rPr>
        <w:t>經歷：歷經東京都立松澤醫院等執醫後，</w:t>
      </w:r>
      <w:r w:rsidRPr="007912AC">
        <w:rPr>
          <w:rFonts w:eastAsia="標楷體" w:hint="eastAsia"/>
        </w:rPr>
        <w:t>1992</w:t>
      </w:r>
      <w:r w:rsidRPr="007912AC">
        <w:rPr>
          <w:rFonts w:eastAsia="標楷體" w:hint="eastAsia"/>
        </w:rPr>
        <w:t>年轉赴東京都八王子是上川醫院執醫。</w:t>
      </w:r>
    </w:p>
    <w:p w:rsidR="00834DC6" w:rsidRPr="007912AC" w:rsidRDefault="00834DC6" w:rsidP="00834DC6">
      <w:pPr>
        <w:jc w:val="both"/>
        <w:rPr>
          <w:rFonts w:eastAsia="標楷體"/>
        </w:rPr>
      </w:pPr>
      <w:r w:rsidRPr="007912AC">
        <w:rPr>
          <w:rFonts w:eastAsia="標楷體" w:hint="eastAsia"/>
        </w:rPr>
        <w:t xml:space="preserve">      </w:t>
      </w:r>
      <w:r w:rsidRPr="007912AC">
        <w:rPr>
          <w:rFonts w:eastAsia="標楷體" w:hint="eastAsia"/>
        </w:rPr>
        <w:t>現在為醫療法人社團充會</w:t>
      </w:r>
      <w:r w:rsidRPr="007912AC">
        <w:rPr>
          <w:rFonts w:eastAsia="標楷體" w:hint="eastAsia"/>
        </w:rPr>
        <w:t>(</w:t>
      </w:r>
      <w:r w:rsidRPr="007912AC">
        <w:rPr>
          <w:rFonts w:eastAsia="標楷體" w:hint="eastAsia"/>
        </w:rPr>
        <w:t>多摩平之森醫院</w:t>
      </w:r>
      <w:r w:rsidRPr="007912AC">
        <w:rPr>
          <w:rFonts w:eastAsia="標楷體" w:hint="eastAsia"/>
        </w:rPr>
        <w:t>--</w:t>
      </w:r>
      <w:r w:rsidRPr="007912AC">
        <w:rPr>
          <w:rFonts w:eastAsia="標楷體" w:hint="eastAsia"/>
        </w:rPr>
        <w:t>前身為上川醫院</w:t>
      </w:r>
      <w:r w:rsidRPr="007912AC">
        <w:rPr>
          <w:rFonts w:eastAsia="標楷體" w:hint="eastAsia"/>
        </w:rPr>
        <w:t>)</w:t>
      </w:r>
      <w:r w:rsidRPr="007912AC">
        <w:rPr>
          <w:rFonts w:eastAsia="標楷體" w:hint="eastAsia"/>
        </w:rPr>
        <w:t>和介護老人保健設</w:t>
      </w:r>
      <w:r w:rsidR="007C3F9C" w:rsidRPr="007912AC">
        <w:rPr>
          <w:rFonts w:eastAsia="標楷體" w:hint="eastAsia"/>
        </w:rPr>
        <w:t>施</w:t>
      </w:r>
      <w:r w:rsidRPr="007912AC">
        <w:rPr>
          <w:rFonts w:eastAsia="標楷體" w:hint="eastAsia"/>
        </w:rPr>
        <w:t>太郎</w:t>
      </w:r>
    </w:p>
    <w:p w:rsidR="00834DC6" w:rsidRPr="007912AC" w:rsidRDefault="00834DC6" w:rsidP="00834DC6">
      <w:pPr>
        <w:jc w:val="both"/>
        <w:rPr>
          <w:rFonts w:eastAsia="標楷體"/>
        </w:rPr>
      </w:pPr>
      <w:r w:rsidRPr="007912AC">
        <w:rPr>
          <w:rFonts w:eastAsia="標楷體" w:hint="eastAsia"/>
        </w:rPr>
        <w:t xml:space="preserve">      </w:t>
      </w:r>
      <w:r w:rsidRPr="007912AC">
        <w:rPr>
          <w:rFonts w:eastAsia="標楷體" w:hint="eastAsia"/>
        </w:rPr>
        <w:t>的理事長。</w:t>
      </w:r>
    </w:p>
    <w:p w:rsidR="00834DC6" w:rsidRPr="007912AC" w:rsidRDefault="00834DC6" w:rsidP="00834DC6">
      <w:pPr>
        <w:jc w:val="both"/>
        <w:rPr>
          <w:rFonts w:eastAsia="標楷體"/>
        </w:rPr>
      </w:pPr>
      <w:r w:rsidRPr="007912AC">
        <w:rPr>
          <w:rFonts w:eastAsia="標楷體" w:hint="eastAsia"/>
        </w:rPr>
        <w:t xml:space="preserve">      </w:t>
      </w:r>
      <w:r w:rsidRPr="007912AC">
        <w:rPr>
          <w:rFonts w:eastAsia="標楷體" w:hint="eastAsia"/>
        </w:rPr>
        <w:t>這此之間，是老人專業醫療思量會的事務局長，副會長。現任慢性期醫療協會事務局長</w:t>
      </w:r>
      <w:r w:rsidRPr="007912AC">
        <w:rPr>
          <w:rFonts w:eastAsia="標楷體" w:hint="eastAsia"/>
        </w:rPr>
        <w:t xml:space="preserve"> </w:t>
      </w:r>
    </w:p>
    <w:p w:rsidR="00834DC6" w:rsidRPr="007912AC" w:rsidRDefault="00834DC6" w:rsidP="00834DC6">
      <w:pPr>
        <w:jc w:val="both"/>
        <w:rPr>
          <w:rFonts w:eastAsia="標楷體"/>
          <w:lang w:eastAsia="ja-JP"/>
        </w:rPr>
      </w:pPr>
      <w:r w:rsidRPr="007912AC">
        <w:rPr>
          <w:rFonts w:eastAsia="標楷體" w:hint="eastAsia"/>
        </w:rPr>
        <w:t xml:space="preserve">      </w:t>
      </w:r>
      <w:r w:rsidRPr="007912AC">
        <w:rPr>
          <w:rFonts w:eastAsia="標楷體" w:hint="eastAsia"/>
          <w:lang w:eastAsia="ja-JP"/>
        </w:rPr>
        <w:t>和副會長，參與老人醫療・照顧的政策制訂過程。</w:t>
      </w:r>
    </w:p>
    <w:p w:rsidR="00BB2498" w:rsidRPr="007912AC" w:rsidRDefault="00834DC6" w:rsidP="00834DC6">
      <w:pPr>
        <w:jc w:val="both"/>
        <w:rPr>
          <w:rFonts w:eastAsia="標楷體"/>
        </w:rPr>
      </w:pPr>
      <w:r w:rsidRPr="007912AC">
        <w:rPr>
          <w:rFonts w:eastAsia="標楷體" w:hint="eastAsia"/>
        </w:rPr>
        <w:t xml:space="preserve">      </w:t>
      </w:r>
      <w:r w:rsidRPr="007912AC">
        <w:rPr>
          <w:rFonts w:eastAsia="標楷體" w:hint="eastAsia"/>
        </w:rPr>
        <w:t>他自</w:t>
      </w:r>
      <w:r w:rsidRPr="007912AC">
        <w:rPr>
          <w:rFonts w:eastAsia="標楷體" w:hint="eastAsia"/>
        </w:rPr>
        <w:t>1986</w:t>
      </w:r>
      <w:r w:rsidRPr="007912AC">
        <w:rPr>
          <w:rFonts w:eastAsia="標楷體" w:hint="eastAsia"/>
        </w:rPr>
        <w:t>年起推廣禁止對老人醫療實務工作場域之身體約束</w:t>
      </w:r>
      <w:r w:rsidRPr="007912AC">
        <w:rPr>
          <w:rFonts w:eastAsia="標楷體" w:hint="eastAsia"/>
        </w:rPr>
        <w:t>(</w:t>
      </w:r>
      <w:r w:rsidRPr="007912AC">
        <w:rPr>
          <w:rFonts w:eastAsia="標楷體" w:hint="eastAsia"/>
        </w:rPr>
        <w:t>束縛</w:t>
      </w:r>
      <w:r w:rsidR="00BB2498" w:rsidRPr="007912AC">
        <w:rPr>
          <w:rFonts w:eastAsia="標楷體" w:hint="eastAsia"/>
        </w:rPr>
        <w:t>/</w:t>
      </w:r>
      <w:r w:rsidR="00BB2498" w:rsidRPr="007912AC">
        <w:rPr>
          <w:rFonts w:eastAsia="標楷體" w:hint="eastAsia"/>
        </w:rPr>
        <w:t>抑制</w:t>
      </w:r>
      <w:r w:rsidRPr="007912AC">
        <w:rPr>
          <w:rFonts w:eastAsia="標楷體" w:hint="eastAsia"/>
        </w:rPr>
        <w:t>)</w:t>
      </w:r>
      <w:r w:rsidRPr="007912AC">
        <w:rPr>
          <w:rFonts w:eastAsia="標楷體" w:hint="eastAsia"/>
        </w:rPr>
        <w:t>，這促成日本</w:t>
      </w:r>
    </w:p>
    <w:p w:rsidR="00834DC6" w:rsidRPr="007912AC" w:rsidRDefault="00BB2498" w:rsidP="00834DC6">
      <w:pPr>
        <w:jc w:val="both"/>
        <w:rPr>
          <w:rFonts w:eastAsia="標楷體"/>
        </w:rPr>
      </w:pPr>
      <w:r w:rsidRPr="007912AC">
        <w:rPr>
          <w:rFonts w:eastAsia="標楷體" w:hint="eastAsia"/>
        </w:rPr>
        <w:t xml:space="preserve">      </w:t>
      </w:r>
      <w:r w:rsidR="00834DC6" w:rsidRPr="007912AC">
        <w:rPr>
          <w:rFonts w:eastAsia="標楷體" w:hint="eastAsia"/>
        </w:rPr>
        <w:t>長照保險中對身體約束禁止的制訂。</w:t>
      </w:r>
    </w:p>
    <w:p w:rsidR="003B3630" w:rsidRPr="007912AC" w:rsidRDefault="00834DC6" w:rsidP="00834DC6">
      <w:pPr>
        <w:jc w:val="both"/>
        <w:rPr>
          <w:rFonts w:eastAsia="標楷體"/>
        </w:rPr>
      </w:pPr>
      <w:r w:rsidRPr="007912AC">
        <w:rPr>
          <w:rFonts w:eastAsia="標楷體" w:hint="eastAsia"/>
        </w:rPr>
        <w:t xml:space="preserve">      </w:t>
      </w:r>
      <w:r w:rsidRPr="007912AC">
        <w:rPr>
          <w:rFonts w:eastAsia="標楷體" w:hint="eastAsia"/>
        </w:rPr>
        <w:t>他亦是</w:t>
      </w:r>
      <w:r w:rsidRPr="007912AC">
        <w:rPr>
          <w:rFonts w:eastAsia="標楷體"/>
        </w:rPr>
        <w:t>NPO</w:t>
      </w:r>
      <w:r w:rsidRPr="007912AC">
        <w:rPr>
          <w:rFonts w:eastAsia="標楷體" w:hint="eastAsia"/>
        </w:rPr>
        <w:t>全國廢止抑制研究會理事長，厚生勞働省零身體束縛作戰推動會議委員。</w:t>
      </w:r>
    </w:p>
    <w:p w:rsidR="001F67E4" w:rsidRPr="007912AC" w:rsidRDefault="001F67E4" w:rsidP="00222844">
      <w:pPr>
        <w:ind w:left="283" w:hangingChars="118" w:hanging="283"/>
        <w:jc w:val="both"/>
        <w:rPr>
          <w:rFonts w:eastAsia="標楷體"/>
        </w:rPr>
      </w:pPr>
    </w:p>
    <w:p w:rsidR="003B3630" w:rsidRPr="007912AC" w:rsidRDefault="001A682E" w:rsidP="003B3630">
      <w:pPr>
        <w:spacing w:line="320" w:lineRule="atLeast"/>
        <w:rPr>
          <w:rFonts w:eastAsia="標楷體"/>
          <w:b/>
        </w:rPr>
      </w:pPr>
      <w:r w:rsidRPr="007912AC">
        <w:rPr>
          <w:rFonts w:eastAsia="標楷體" w:hint="eastAsia"/>
          <w:b/>
        </w:rPr>
        <w:t>拾、工作坊流程</w:t>
      </w:r>
      <w:r w:rsidR="00222844" w:rsidRPr="007912AC">
        <w:rPr>
          <w:rFonts w:eastAsia="標楷體" w:hint="eastAsia"/>
          <w:b/>
        </w:rPr>
        <w:t>：</w:t>
      </w:r>
    </w:p>
    <w:tbl>
      <w:tblPr>
        <w:tblW w:w="8789" w:type="dxa"/>
        <w:tblInd w:w="562" w:type="dxa"/>
        <w:tblCellMar>
          <w:left w:w="28" w:type="dxa"/>
          <w:right w:w="28" w:type="dxa"/>
        </w:tblCellMar>
        <w:tblLook w:val="04A0" w:firstRow="1" w:lastRow="0" w:firstColumn="1" w:lastColumn="0" w:noHBand="0" w:noVBand="1"/>
      </w:tblPr>
      <w:tblGrid>
        <w:gridCol w:w="1696"/>
        <w:gridCol w:w="7093"/>
      </w:tblGrid>
      <w:tr w:rsidR="00FB3A11" w:rsidRPr="007912AC" w:rsidTr="008A6A30">
        <w:trPr>
          <w:trHeight w:val="33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B3A11" w:rsidRPr="007912AC" w:rsidRDefault="00FB3A11" w:rsidP="008E4F88">
            <w:pPr>
              <w:widowControl/>
              <w:jc w:val="center"/>
              <w:rPr>
                <w:rFonts w:eastAsia="標楷體" w:cs="新細明體"/>
                <w:color w:val="000000"/>
                <w:kern w:val="0"/>
                <w:szCs w:val="24"/>
              </w:rPr>
            </w:pPr>
            <w:r w:rsidRPr="007912AC">
              <w:rPr>
                <w:rFonts w:eastAsia="標楷體" w:cs="新細明體" w:hint="eastAsia"/>
                <w:color w:val="000000"/>
                <w:kern w:val="0"/>
                <w:szCs w:val="24"/>
              </w:rPr>
              <w:t>時間</w:t>
            </w:r>
          </w:p>
        </w:tc>
        <w:tc>
          <w:tcPr>
            <w:tcW w:w="7093" w:type="dxa"/>
            <w:tcBorders>
              <w:top w:val="single" w:sz="4" w:space="0" w:color="auto"/>
              <w:left w:val="nil"/>
              <w:bottom w:val="single" w:sz="4" w:space="0" w:color="auto"/>
              <w:right w:val="single" w:sz="4" w:space="0" w:color="auto"/>
            </w:tcBorders>
            <w:shd w:val="clear" w:color="auto" w:fill="auto"/>
            <w:noWrap/>
            <w:vAlign w:val="center"/>
            <w:hideMark/>
          </w:tcPr>
          <w:p w:rsidR="00FB3A11" w:rsidRPr="007912AC" w:rsidRDefault="008A6A30" w:rsidP="008E4F88">
            <w:pPr>
              <w:widowControl/>
              <w:jc w:val="center"/>
              <w:rPr>
                <w:rFonts w:eastAsia="標楷體" w:cs="新細明體"/>
                <w:color w:val="000000"/>
                <w:kern w:val="0"/>
                <w:szCs w:val="24"/>
              </w:rPr>
            </w:pPr>
            <w:r>
              <w:rPr>
                <w:rFonts w:eastAsia="標楷體" w:cs="新細明體" w:hint="eastAsia"/>
                <w:color w:val="000000"/>
                <w:kern w:val="0"/>
                <w:szCs w:val="24"/>
              </w:rPr>
              <w:t>內容</w:t>
            </w:r>
          </w:p>
        </w:tc>
      </w:tr>
      <w:tr w:rsidR="00FB3A11" w:rsidRPr="007912AC" w:rsidTr="008A6A30">
        <w:trPr>
          <w:trHeight w:val="33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B3A11" w:rsidRPr="007912AC" w:rsidRDefault="00FB3A11" w:rsidP="008E4F88">
            <w:pPr>
              <w:widowControl/>
              <w:jc w:val="center"/>
              <w:rPr>
                <w:rFonts w:eastAsia="標楷體" w:cs="新細明體"/>
                <w:color w:val="000000"/>
                <w:kern w:val="0"/>
                <w:szCs w:val="24"/>
              </w:rPr>
            </w:pPr>
            <w:r w:rsidRPr="007912AC">
              <w:rPr>
                <w:rFonts w:eastAsia="標楷體" w:cs="新細明體" w:hint="eastAsia"/>
                <w:color w:val="000000"/>
                <w:kern w:val="0"/>
                <w:szCs w:val="24"/>
              </w:rPr>
              <w:t>13:00</w:t>
            </w:r>
            <w:r w:rsidRPr="007912AC">
              <w:rPr>
                <w:rFonts w:eastAsia="標楷體" w:cs="新細明體" w:hint="eastAsia"/>
                <w:color w:val="000000"/>
                <w:kern w:val="0"/>
                <w:szCs w:val="24"/>
              </w:rPr>
              <w:t>〜</w:t>
            </w:r>
            <w:r w:rsidRPr="007912AC">
              <w:rPr>
                <w:rFonts w:eastAsia="標楷體" w:cs="新細明體" w:hint="eastAsia"/>
                <w:color w:val="000000"/>
                <w:kern w:val="0"/>
                <w:szCs w:val="24"/>
              </w:rPr>
              <w:t>13:30</w:t>
            </w:r>
          </w:p>
        </w:tc>
        <w:tc>
          <w:tcPr>
            <w:tcW w:w="7093" w:type="dxa"/>
            <w:tcBorders>
              <w:top w:val="nil"/>
              <w:left w:val="nil"/>
              <w:bottom w:val="single" w:sz="4" w:space="0" w:color="auto"/>
              <w:right w:val="single" w:sz="4" w:space="0" w:color="auto"/>
            </w:tcBorders>
            <w:shd w:val="clear" w:color="auto" w:fill="auto"/>
            <w:noWrap/>
            <w:vAlign w:val="center"/>
            <w:hideMark/>
          </w:tcPr>
          <w:p w:rsidR="00FB3A11" w:rsidRPr="007912AC" w:rsidRDefault="00FB3A11" w:rsidP="00DB4AB5">
            <w:pPr>
              <w:widowControl/>
              <w:rPr>
                <w:rFonts w:eastAsia="標楷體" w:cs="新細明體"/>
                <w:color w:val="000000"/>
                <w:kern w:val="0"/>
                <w:szCs w:val="24"/>
              </w:rPr>
            </w:pPr>
            <w:r w:rsidRPr="007912AC">
              <w:rPr>
                <w:rFonts w:eastAsia="標楷體" w:cs="新細明體" w:hint="eastAsia"/>
                <w:color w:val="000000"/>
                <w:kern w:val="0"/>
                <w:szCs w:val="24"/>
              </w:rPr>
              <w:t>報到</w:t>
            </w:r>
          </w:p>
        </w:tc>
      </w:tr>
      <w:tr w:rsidR="00FB3A11" w:rsidRPr="007912AC" w:rsidTr="008A6A30">
        <w:trPr>
          <w:trHeight w:val="33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B3A11" w:rsidRPr="007912AC" w:rsidRDefault="00FB3A11" w:rsidP="008E4F88">
            <w:pPr>
              <w:widowControl/>
              <w:jc w:val="center"/>
              <w:rPr>
                <w:rFonts w:eastAsia="標楷體" w:cs="新細明體"/>
                <w:color w:val="000000"/>
                <w:kern w:val="0"/>
                <w:szCs w:val="24"/>
              </w:rPr>
            </w:pPr>
            <w:r w:rsidRPr="007912AC">
              <w:rPr>
                <w:rFonts w:eastAsia="標楷體" w:cs="新細明體" w:hint="eastAsia"/>
                <w:color w:val="000000"/>
                <w:kern w:val="0"/>
                <w:szCs w:val="24"/>
              </w:rPr>
              <w:t>13:30</w:t>
            </w:r>
            <w:r w:rsidRPr="007912AC">
              <w:rPr>
                <w:rFonts w:eastAsia="標楷體" w:cs="新細明體" w:hint="eastAsia"/>
                <w:color w:val="000000"/>
                <w:kern w:val="0"/>
                <w:szCs w:val="24"/>
              </w:rPr>
              <w:t>〜</w:t>
            </w:r>
            <w:r w:rsidRPr="007912AC">
              <w:rPr>
                <w:rFonts w:eastAsia="標楷體" w:cs="新細明體" w:hint="eastAsia"/>
                <w:color w:val="000000"/>
                <w:kern w:val="0"/>
                <w:szCs w:val="24"/>
              </w:rPr>
              <w:t>13:40</w:t>
            </w:r>
          </w:p>
        </w:tc>
        <w:tc>
          <w:tcPr>
            <w:tcW w:w="7093" w:type="dxa"/>
            <w:tcBorders>
              <w:top w:val="nil"/>
              <w:left w:val="nil"/>
              <w:bottom w:val="single" w:sz="4" w:space="0" w:color="auto"/>
              <w:right w:val="single" w:sz="4" w:space="0" w:color="auto"/>
            </w:tcBorders>
            <w:shd w:val="clear" w:color="auto" w:fill="auto"/>
            <w:noWrap/>
            <w:vAlign w:val="center"/>
            <w:hideMark/>
          </w:tcPr>
          <w:p w:rsidR="00FB3A11" w:rsidRPr="007912AC" w:rsidRDefault="00FB3A11" w:rsidP="00DB4AB5">
            <w:pPr>
              <w:widowControl/>
              <w:rPr>
                <w:rFonts w:eastAsia="標楷體"/>
                <w:bCs/>
                <w:kern w:val="0"/>
                <w:szCs w:val="24"/>
              </w:rPr>
            </w:pPr>
            <w:r w:rsidRPr="007912AC">
              <w:rPr>
                <w:rFonts w:eastAsia="標楷體" w:cs="新細明體" w:hint="eastAsia"/>
                <w:color w:val="000000"/>
                <w:kern w:val="0"/>
                <w:szCs w:val="24"/>
              </w:rPr>
              <w:t>貴賓致詞：</w:t>
            </w:r>
            <w:r w:rsidRPr="007912AC">
              <w:rPr>
                <w:rFonts w:eastAsia="標楷體"/>
                <w:bCs/>
                <w:kern w:val="0"/>
                <w:szCs w:val="24"/>
              </w:rPr>
              <w:t>朝陽科技大學</w:t>
            </w:r>
            <w:r w:rsidRPr="007912AC">
              <w:rPr>
                <w:rFonts w:eastAsia="標楷體"/>
                <w:bCs/>
                <w:kern w:val="0"/>
                <w:szCs w:val="24"/>
              </w:rPr>
              <w:t xml:space="preserve">  </w:t>
            </w:r>
            <w:r w:rsidRPr="007912AC">
              <w:rPr>
                <w:rFonts w:eastAsia="標楷體"/>
                <w:bCs/>
                <w:kern w:val="0"/>
                <w:szCs w:val="24"/>
              </w:rPr>
              <w:t>鄭道明校長</w:t>
            </w:r>
          </w:p>
          <w:p w:rsidR="00FB3A11" w:rsidRPr="007912AC" w:rsidRDefault="00FB3A11" w:rsidP="00DB4AB5">
            <w:pPr>
              <w:widowControl/>
              <w:spacing w:line="320" w:lineRule="exact"/>
              <w:rPr>
                <w:rFonts w:eastAsia="標楷體"/>
                <w:bCs/>
                <w:kern w:val="0"/>
                <w:szCs w:val="24"/>
              </w:rPr>
            </w:pPr>
            <w:r w:rsidRPr="007912AC">
              <w:rPr>
                <w:rFonts w:eastAsia="標楷體"/>
                <w:bCs/>
                <w:kern w:val="0"/>
                <w:szCs w:val="24"/>
              </w:rPr>
              <w:t xml:space="preserve">          </w:t>
            </w:r>
            <w:r w:rsidRPr="007912AC">
              <w:rPr>
                <w:rFonts w:eastAsia="標楷體"/>
                <w:bCs/>
                <w:kern w:val="0"/>
                <w:szCs w:val="24"/>
              </w:rPr>
              <w:t>朝陽科技大學人文暨社會學院</w:t>
            </w:r>
            <w:r w:rsidRPr="007912AC">
              <w:rPr>
                <w:rFonts w:eastAsia="標楷體"/>
                <w:bCs/>
                <w:kern w:val="0"/>
                <w:szCs w:val="24"/>
              </w:rPr>
              <w:t xml:space="preserve">  </w:t>
            </w:r>
            <w:r w:rsidRPr="007912AC">
              <w:rPr>
                <w:rFonts w:eastAsia="標楷體"/>
                <w:bCs/>
                <w:kern w:val="0"/>
                <w:szCs w:val="24"/>
              </w:rPr>
              <w:t>徐志輝院長</w:t>
            </w:r>
          </w:p>
          <w:p w:rsidR="00FB3A11" w:rsidRPr="007912AC" w:rsidRDefault="00FB3A11" w:rsidP="00DB4AB5">
            <w:pPr>
              <w:widowControl/>
              <w:rPr>
                <w:rFonts w:eastAsia="標楷體" w:cs="新細明體"/>
                <w:color w:val="000000"/>
                <w:kern w:val="0"/>
                <w:szCs w:val="24"/>
              </w:rPr>
            </w:pPr>
            <w:r w:rsidRPr="007912AC">
              <w:rPr>
                <w:rFonts w:eastAsia="標楷體" w:hint="eastAsia"/>
                <w:kern w:val="0"/>
                <w:szCs w:val="24"/>
              </w:rPr>
              <w:t xml:space="preserve">          </w:t>
            </w:r>
            <w:r w:rsidRPr="00413DF0">
              <w:rPr>
                <w:rFonts w:eastAsia="標楷體"/>
                <w:kern w:val="0"/>
                <w:szCs w:val="24"/>
              </w:rPr>
              <w:t>台中市政府</w:t>
            </w:r>
            <w:r w:rsidRPr="00413DF0">
              <w:rPr>
                <w:rFonts w:eastAsia="標楷體" w:hint="eastAsia"/>
                <w:kern w:val="0"/>
                <w:szCs w:val="24"/>
              </w:rPr>
              <w:t>社會局</w:t>
            </w:r>
            <w:r w:rsidRPr="00413DF0">
              <w:rPr>
                <w:rFonts w:eastAsia="標楷體"/>
                <w:kern w:val="0"/>
                <w:szCs w:val="24"/>
              </w:rPr>
              <w:t xml:space="preserve">  </w:t>
            </w:r>
          </w:p>
        </w:tc>
      </w:tr>
      <w:tr w:rsidR="00FB3A11" w:rsidRPr="007912AC" w:rsidTr="008A6A30">
        <w:trPr>
          <w:trHeight w:val="33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B3A11" w:rsidRPr="007912AC" w:rsidRDefault="00FB3A11" w:rsidP="008E4F88">
            <w:pPr>
              <w:widowControl/>
              <w:jc w:val="center"/>
              <w:rPr>
                <w:rFonts w:eastAsia="標楷體" w:cs="新細明體"/>
                <w:color w:val="000000"/>
                <w:kern w:val="0"/>
                <w:szCs w:val="24"/>
              </w:rPr>
            </w:pPr>
            <w:r w:rsidRPr="007912AC">
              <w:rPr>
                <w:rFonts w:eastAsia="標楷體" w:cs="新細明體" w:hint="eastAsia"/>
                <w:color w:val="000000"/>
                <w:kern w:val="0"/>
                <w:szCs w:val="24"/>
              </w:rPr>
              <w:t>13:40</w:t>
            </w:r>
            <w:r w:rsidRPr="007912AC">
              <w:rPr>
                <w:rFonts w:eastAsia="標楷體" w:cs="新細明體" w:hint="eastAsia"/>
                <w:color w:val="000000"/>
                <w:kern w:val="0"/>
                <w:szCs w:val="24"/>
              </w:rPr>
              <w:t>〜</w:t>
            </w:r>
            <w:r w:rsidRPr="007912AC">
              <w:rPr>
                <w:rFonts w:eastAsia="標楷體" w:cs="新細明體" w:hint="eastAsia"/>
                <w:color w:val="000000"/>
                <w:kern w:val="0"/>
                <w:szCs w:val="24"/>
              </w:rPr>
              <w:t>14:40</w:t>
            </w:r>
          </w:p>
        </w:tc>
        <w:tc>
          <w:tcPr>
            <w:tcW w:w="7093" w:type="dxa"/>
            <w:tcBorders>
              <w:top w:val="nil"/>
              <w:left w:val="nil"/>
              <w:bottom w:val="single" w:sz="4" w:space="0" w:color="auto"/>
              <w:right w:val="single" w:sz="4" w:space="0" w:color="auto"/>
            </w:tcBorders>
            <w:shd w:val="clear" w:color="auto" w:fill="auto"/>
            <w:noWrap/>
            <w:vAlign w:val="center"/>
            <w:hideMark/>
          </w:tcPr>
          <w:p w:rsidR="00FB3A11" w:rsidRDefault="008A6A30" w:rsidP="008E4F88">
            <w:pPr>
              <w:widowControl/>
              <w:rPr>
                <w:rFonts w:eastAsia="標楷體" w:cs="新細明體"/>
                <w:color w:val="000000"/>
                <w:kern w:val="0"/>
                <w:szCs w:val="24"/>
              </w:rPr>
            </w:pPr>
            <w:r>
              <w:rPr>
                <w:rFonts w:eastAsia="標楷體" w:cs="新細明體" w:hint="eastAsia"/>
                <w:color w:val="000000"/>
                <w:kern w:val="0"/>
                <w:szCs w:val="24"/>
              </w:rPr>
              <w:t>主題：</w:t>
            </w:r>
            <w:r w:rsidR="00FB3A11" w:rsidRPr="007912AC">
              <w:rPr>
                <w:rFonts w:eastAsia="標楷體" w:cs="新細明體" w:hint="eastAsia"/>
                <w:color w:val="000000"/>
                <w:kern w:val="0"/>
                <w:szCs w:val="24"/>
              </w:rPr>
              <w:t>「日本防止虐待老人‧廢止身體約束的現況與家族支援」</w:t>
            </w:r>
          </w:p>
          <w:p w:rsidR="00FB3A11" w:rsidRDefault="00FB3A11" w:rsidP="008E4F88">
            <w:pPr>
              <w:widowControl/>
              <w:rPr>
                <w:rFonts w:eastAsia="標楷體" w:cs="新細明體"/>
                <w:color w:val="000000"/>
                <w:kern w:val="0"/>
                <w:szCs w:val="24"/>
              </w:rPr>
            </w:pPr>
            <w:r>
              <w:rPr>
                <w:rFonts w:eastAsia="標楷體" w:cs="新細明體" w:hint="eastAsia"/>
                <w:color w:val="000000"/>
                <w:kern w:val="0"/>
                <w:szCs w:val="24"/>
              </w:rPr>
              <w:t>講師：</w:t>
            </w:r>
            <w:r w:rsidRPr="007912AC">
              <w:rPr>
                <w:rFonts w:eastAsia="標楷體" w:cs="新細明體" w:hint="eastAsia"/>
                <w:color w:val="000000"/>
                <w:kern w:val="0"/>
                <w:szCs w:val="24"/>
              </w:rPr>
              <w:t>本多勇教授</w:t>
            </w:r>
          </w:p>
          <w:p w:rsidR="00FB3A11" w:rsidRPr="007912AC" w:rsidRDefault="00FB3A11" w:rsidP="008E4F88">
            <w:pPr>
              <w:widowControl/>
              <w:rPr>
                <w:rFonts w:eastAsia="標楷體" w:cs="新細明體"/>
                <w:color w:val="000000"/>
                <w:kern w:val="0"/>
                <w:szCs w:val="24"/>
              </w:rPr>
            </w:pPr>
            <w:r>
              <w:rPr>
                <w:rFonts w:eastAsia="標楷體" w:cs="新細明體" w:hint="eastAsia"/>
                <w:color w:val="000000"/>
                <w:kern w:val="0"/>
                <w:szCs w:val="24"/>
              </w:rPr>
              <w:t>翻譯：</w:t>
            </w:r>
            <w:r w:rsidR="00413DF0" w:rsidRPr="007912AC">
              <w:rPr>
                <w:rFonts w:eastAsia="標楷體" w:hint="eastAsia"/>
              </w:rPr>
              <w:t>孫彰良助理教授</w:t>
            </w:r>
            <w:r w:rsidR="00413DF0">
              <w:rPr>
                <w:rFonts w:eastAsia="標楷體" w:cs="新細明體" w:hint="eastAsia"/>
                <w:color w:val="000000"/>
                <w:kern w:val="0"/>
                <w:szCs w:val="24"/>
              </w:rPr>
              <w:t>(</w:t>
            </w:r>
            <w:r w:rsidR="00413DF0" w:rsidRPr="007912AC">
              <w:rPr>
                <w:rFonts w:eastAsia="標楷體" w:hint="eastAsia"/>
              </w:rPr>
              <w:t>朝陽科技大學社會工作系</w:t>
            </w:r>
            <w:r w:rsidR="00413DF0">
              <w:rPr>
                <w:rFonts w:eastAsia="標楷體" w:hint="eastAsia"/>
              </w:rPr>
              <w:t>)</w:t>
            </w:r>
          </w:p>
        </w:tc>
      </w:tr>
      <w:tr w:rsidR="00FB3A11" w:rsidRPr="007912AC" w:rsidTr="008A6A30">
        <w:trPr>
          <w:trHeight w:val="33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B3A11" w:rsidRPr="007912AC" w:rsidRDefault="00FB3A11" w:rsidP="008E4F88">
            <w:pPr>
              <w:widowControl/>
              <w:jc w:val="center"/>
              <w:rPr>
                <w:rFonts w:eastAsia="標楷體" w:cs="新細明體"/>
                <w:color w:val="000000"/>
                <w:kern w:val="0"/>
                <w:szCs w:val="24"/>
              </w:rPr>
            </w:pPr>
            <w:r w:rsidRPr="007912AC">
              <w:rPr>
                <w:rFonts w:eastAsia="標楷體" w:cs="新細明體" w:hint="eastAsia"/>
                <w:color w:val="000000"/>
                <w:kern w:val="0"/>
                <w:szCs w:val="24"/>
              </w:rPr>
              <w:t>14:40</w:t>
            </w:r>
            <w:r w:rsidRPr="007912AC">
              <w:rPr>
                <w:rFonts w:eastAsia="標楷體" w:cs="新細明體" w:hint="eastAsia"/>
                <w:color w:val="000000"/>
                <w:kern w:val="0"/>
                <w:szCs w:val="24"/>
              </w:rPr>
              <w:t>〜</w:t>
            </w:r>
            <w:r w:rsidRPr="007912AC">
              <w:rPr>
                <w:rFonts w:eastAsia="標楷體" w:cs="新細明體" w:hint="eastAsia"/>
                <w:color w:val="000000"/>
                <w:kern w:val="0"/>
                <w:szCs w:val="24"/>
              </w:rPr>
              <w:t>14:50</w:t>
            </w:r>
          </w:p>
        </w:tc>
        <w:tc>
          <w:tcPr>
            <w:tcW w:w="7093" w:type="dxa"/>
            <w:tcBorders>
              <w:top w:val="nil"/>
              <w:left w:val="nil"/>
              <w:bottom w:val="single" w:sz="4" w:space="0" w:color="auto"/>
              <w:right w:val="single" w:sz="4" w:space="0" w:color="auto"/>
            </w:tcBorders>
            <w:shd w:val="clear" w:color="auto" w:fill="auto"/>
            <w:noWrap/>
            <w:vAlign w:val="center"/>
            <w:hideMark/>
          </w:tcPr>
          <w:p w:rsidR="00FB3A11" w:rsidRPr="007912AC" w:rsidRDefault="00FB3A11" w:rsidP="00DB4AB5">
            <w:pPr>
              <w:widowControl/>
              <w:rPr>
                <w:rFonts w:eastAsia="標楷體" w:cs="新細明體"/>
                <w:color w:val="000000"/>
                <w:kern w:val="0"/>
                <w:szCs w:val="24"/>
              </w:rPr>
            </w:pPr>
            <w:r w:rsidRPr="007912AC">
              <w:rPr>
                <w:rFonts w:eastAsia="標楷體" w:cs="新細明體" w:hint="eastAsia"/>
                <w:color w:val="000000"/>
                <w:kern w:val="0"/>
                <w:szCs w:val="24"/>
              </w:rPr>
              <w:t xml:space="preserve">中場休息　</w:t>
            </w:r>
          </w:p>
        </w:tc>
      </w:tr>
      <w:tr w:rsidR="00FB3A11" w:rsidRPr="007912AC" w:rsidTr="008A6A30">
        <w:trPr>
          <w:trHeight w:val="33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B3A11" w:rsidRPr="007912AC" w:rsidRDefault="00FB3A11" w:rsidP="008E4F88">
            <w:pPr>
              <w:widowControl/>
              <w:jc w:val="center"/>
              <w:rPr>
                <w:rFonts w:eastAsia="標楷體" w:cs="新細明體"/>
                <w:color w:val="000000"/>
                <w:kern w:val="0"/>
                <w:szCs w:val="24"/>
              </w:rPr>
            </w:pPr>
            <w:r w:rsidRPr="007912AC">
              <w:rPr>
                <w:rFonts w:eastAsia="標楷體" w:cs="新細明體" w:hint="eastAsia"/>
                <w:color w:val="000000"/>
                <w:kern w:val="0"/>
                <w:szCs w:val="24"/>
              </w:rPr>
              <w:t>14:50</w:t>
            </w:r>
            <w:r w:rsidRPr="007912AC">
              <w:rPr>
                <w:rFonts w:eastAsia="標楷體" w:cs="新細明體" w:hint="eastAsia"/>
                <w:color w:val="000000"/>
                <w:kern w:val="0"/>
                <w:szCs w:val="24"/>
              </w:rPr>
              <w:t>〜</w:t>
            </w:r>
            <w:r w:rsidRPr="007912AC">
              <w:rPr>
                <w:rFonts w:eastAsia="標楷體" w:cs="新細明體" w:hint="eastAsia"/>
                <w:color w:val="000000"/>
                <w:kern w:val="0"/>
                <w:szCs w:val="24"/>
              </w:rPr>
              <w:t>16:30</w:t>
            </w:r>
          </w:p>
        </w:tc>
        <w:tc>
          <w:tcPr>
            <w:tcW w:w="7093" w:type="dxa"/>
            <w:tcBorders>
              <w:top w:val="nil"/>
              <w:left w:val="nil"/>
              <w:bottom w:val="single" w:sz="4" w:space="0" w:color="auto"/>
              <w:right w:val="single" w:sz="4" w:space="0" w:color="auto"/>
            </w:tcBorders>
            <w:shd w:val="clear" w:color="auto" w:fill="auto"/>
            <w:noWrap/>
            <w:vAlign w:val="center"/>
            <w:hideMark/>
          </w:tcPr>
          <w:p w:rsidR="00FB3A11" w:rsidRDefault="008A6A30" w:rsidP="00BB2498">
            <w:pPr>
              <w:widowControl/>
              <w:rPr>
                <w:rFonts w:eastAsia="標楷體" w:cs="新細明體"/>
                <w:color w:val="000000"/>
                <w:kern w:val="0"/>
                <w:szCs w:val="24"/>
              </w:rPr>
            </w:pPr>
            <w:r>
              <w:rPr>
                <w:rFonts w:eastAsia="標楷體" w:cs="新細明體" w:hint="eastAsia"/>
                <w:color w:val="000000"/>
                <w:kern w:val="0"/>
                <w:szCs w:val="24"/>
              </w:rPr>
              <w:t>主題：</w:t>
            </w:r>
            <w:r w:rsidR="00FB3A11" w:rsidRPr="007912AC">
              <w:rPr>
                <w:rFonts w:eastAsia="標楷體" w:cs="新細明體" w:hint="eastAsia"/>
                <w:color w:val="000000"/>
                <w:kern w:val="0"/>
                <w:szCs w:val="24"/>
              </w:rPr>
              <w:t>「日本特有的身體約束之歴史〜對失智症者的醫療與照顧」</w:t>
            </w:r>
          </w:p>
          <w:p w:rsidR="00FB3A11" w:rsidRDefault="00FB3A11" w:rsidP="00FB3A11">
            <w:pPr>
              <w:widowControl/>
              <w:rPr>
                <w:rFonts w:eastAsia="標楷體" w:cs="新細明體"/>
                <w:color w:val="000000"/>
                <w:kern w:val="0"/>
                <w:szCs w:val="24"/>
              </w:rPr>
            </w:pPr>
            <w:r>
              <w:rPr>
                <w:rFonts w:eastAsia="標楷體" w:cs="新細明體" w:hint="eastAsia"/>
                <w:color w:val="000000"/>
                <w:kern w:val="0"/>
                <w:szCs w:val="24"/>
              </w:rPr>
              <w:t>講師：</w:t>
            </w:r>
            <w:r w:rsidRPr="007912AC">
              <w:rPr>
                <w:rFonts w:eastAsia="標楷體" w:cs="新細明體" w:hint="eastAsia"/>
                <w:color w:val="000000"/>
                <w:kern w:val="0"/>
                <w:szCs w:val="24"/>
              </w:rPr>
              <w:t>吉岡充理事長</w:t>
            </w:r>
          </w:p>
          <w:p w:rsidR="00FB3A11" w:rsidRPr="007912AC" w:rsidRDefault="00FB3A11" w:rsidP="00413DF0">
            <w:pPr>
              <w:widowControl/>
              <w:rPr>
                <w:rFonts w:eastAsia="標楷體" w:cs="新細明體"/>
                <w:color w:val="000000"/>
                <w:kern w:val="0"/>
                <w:szCs w:val="24"/>
              </w:rPr>
            </w:pPr>
            <w:r>
              <w:rPr>
                <w:rFonts w:eastAsia="標楷體" w:cs="新細明體" w:hint="eastAsia"/>
                <w:color w:val="000000"/>
                <w:kern w:val="0"/>
                <w:szCs w:val="24"/>
              </w:rPr>
              <w:t>翻譯：</w:t>
            </w:r>
            <w:r w:rsidRPr="007912AC">
              <w:rPr>
                <w:rFonts w:eastAsia="標楷體" w:hint="eastAsia"/>
              </w:rPr>
              <w:t>孫彰良助理教授</w:t>
            </w:r>
            <w:r w:rsidR="00413DF0">
              <w:rPr>
                <w:rFonts w:eastAsia="標楷體" w:cs="新細明體" w:hint="eastAsia"/>
                <w:color w:val="000000"/>
                <w:kern w:val="0"/>
                <w:szCs w:val="24"/>
              </w:rPr>
              <w:t>(</w:t>
            </w:r>
            <w:r w:rsidR="00413DF0" w:rsidRPr="007912AC">
              <w:rPr>
                <w:rFonts w:eastAsia="標楷體" w:hint="eastAsia"/>
              </w:rPr>
              <w:t>朝陽科技大學社會工作系</w:t>
            </w:r>
            <w:r w:rsidR="00413DF0">
              <w:rPr>
                <w:rFonts w:eastAsia="標楷體" w:hint="eastAsia"/>
              </w:rPr>
              <w:t>)</w:t>
            </w:r>
          </w:p>
        </w:tc>
      </w:tr>
      <w:tr w:rsidR="00FB3A11" w:rsidRPr="007912AC" w:rsidTr="008A6A30">
        <w:trPr>
          <w:trHeight w:val="33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B3A11" w:rsidRPr="007912AC" w:rsidRDefault="00FB3A11" w:rsidP="008E4F88">
            <w:pPr>
              <w:widowControl/>
              <w:jc w:val="center"/>
              <w:rPr>
                <w:rFonts w:eastAsia="標楷體" w:cs="新細明體"/>
                <w:color w:val="000000"/>
                <w:kern w:val="0"/>
                <w:szCs w:val="24"/>
              </w:rPr>
            </w:pPr>
            <w:r w:rsidRPr="007912AC">
              <w:rPr>
                <w:rFonts w:eastAsia="標楷體" w:cs="新細明體" w:hint="eastAsia"/>
                <w:color w:val="000000"/>
                <w:kern w:val="0"/>
                <w:szCs w:val="24"/>
              </w:rPr>
              <w:t>16:30</w:t>
            </w:r>
            <w:r w:rsidRPr="007912AC">
              <w:rPr>
                <w:rFonts w:eastAsia="標楷體" w:cs="新細明體" w:hint="eastAsia"/>
                <w:color w:val="000000"/>
                <w:kern w:val="0"/>
                <w:szCs w:val="24"/>
              </w:rPr>
              <w:t>〜</w:t>
            </w:r>
            <w:r w:rsidRPr="007912AC">
              <w:rPr>
                <w:rFonts w:eastAsia="標楷體" w:cs="新細明體" w:hint="eastAsia"/>
                <w:color w:val="000000"/>
                <w:kern w:val="0"/>
                <w:szCs w:val="24"/>
              </w:rPr>
              <w:t>17:00</w:t>
            </w:r>
          </w:p>
        </w:tc>
        <w:tc>
          <w:tcPr>
            <w:tcW w:w="7093" w:type="dxa"/>
            <w:tcBorders>
              <w:top w:val="nil"/>
              <w:left w:val="nil"/>
              <w:bottom w:val="single" w:sz="4" w:space="0" w:color="auto"/>
              <w:right w:val="single" w:sz="4" w:space="0" w:color="auto"/>
            </w:tcBorders>
            <w:shd w:val="clear" w:color="auto" w:fill="auto"/>
            <w:noWrap/>
            <w:vAlign w:val="center"/>
            <w:hideMark/>
          </w:tcPr>
          <w:p w:rsidR="00413DF0" w:rsidRDefault="00FB3A11" w:rsidP="008E4F88">
            <w:pPr>
              <w:widowControl/>
              <w:rPr>
                <w:rFonts w:eastAsia="標楷體" w:cs="新細明體"/>
                <w:color w:val="000000"/>
                <w:kern w:val="0"/>
                <w:szCs w:val="24"/>
              </w:rPr>
            </w:pPr>
            <w:r w:rsidRPr="007912AC">
              <w:rPr>
                <w:rFonts w:eastAsia="標楷體" w:cs="新細明體" w:hint="eastAsia"/>
                <w:color w:val="000000"/>
                <w:kern w:val="0"/>
                <w:szCs w:val="24"/>
              </w:rPr>
              <w:t>綜合座談</w:t>
            </w:r>
            <w:r w:rsidR="00413DF0">
              <w:rPr>
                <w:rFonts w:eastAsia="標楷體" w:cs="新細明體" w:hint="eastAsia"/>
                <w:color w:val="000000"/>
                <w:kern w:val="0"/>
                <w:szCs w:val="24"/>
              </w:rPr>
              <w:t>：</w:t>
            </w:r>
            <w:r w:rsidR="00413DF0" w:rsidRPr="007912AC">
              <w:rPr>
                <w:rFonts w:eastAsia="標楷體" w:cs="新細明體" w:hint="eastAsia"/>
                <w:color w:val="000000"/>
                <w:kern w:val="0"/>
                <w:szCs w:val="24"/>
              </w:rPr>
              <w:t>本多勇教授</w:t>
            </w:r>
          </w:p>
          <w:p w:rsidR="00413DF0" w:rsidRDefault="00413DF0" w:rsidP="008E4F88">
            <w:pPr>
              <w:widowControl/>
              <w:rPr>
                <w:rFonts w:eastAsia="標楷體" w:cs="新細明體"/>
                <w:color w:val="000000"/>
                <w:kern w:val="0"/>
                <w:szCs w:val="24"/>
              </w:rPr>
            </w:pPr>
            <w:r w:rsidRPr="007912AC">
              <w:rPr>
                <w:rFonts w:eastAsia="標楷體"/>
                <w:bCs/>
                <w:kern w:val="0"/>
                <w:szCs w:val="24"/>
              </w:rPr>
              <w:t xml:space="preserve">          </w:t>
            </w:r>
            <w:r w:rsidRPr="007912AC">
              <w:rPr>
                <w:rFonts w:eastAsia="標楷體" w:cs="新細明體" w:hint="eastAsia"/>
                <w:color w:val="000000"/>
                <w:kern w:val="0"/>
                <w:szCs w:val="24"/>
              </w:rPr>
              <w:t>吉岡充理事長</w:t>
            </w:r>
          </w:p>
          <w:p w:rsidR="00FB3A11" w:rsidRPr="007912AC" w:rsidRDefault="00413DF0" w:rsidP="00413DF0">
            <w:pPr>
              <w:widowControl/>
              <w:rPr>
                <w:rFonts w:eastAsia="標楷體" w:cs="新細明體"/>
                <w:color w:val="000000"/>
                <w:kern w:val="0"/>
                <w:szCs w:val="24"/>
              </w:rPr>
            </w:pPr>
            <w:r w:rsidRPr="007912AC">
              <w:rPr>
                <w:rFonts w:eastAsia="標楷體"/>
                <w:bCs/>
                <w:kern w:val="0"/>
                <w:szCs w:val="24"/>
              </w:rPr>
              <w:t xml:space="preserve">          </w:t>
            </w:r>
            <w:r w:rsidR="00FB3A11" w:rsidRPr="007912AC">
              <w:rPr>
                <w:rFonts w:eastAsia="標楷體" w:cs="新細明體" w:hint="eastAsia"/>
                <w:color w:val="000000"/>
                <w:kern w:val="0"/>
                <w:szCs w:val="24"/>
              </w:rPr>
              <w:t>王慧琦主任</w:t>
            </w:r>
            <w:r>
              <w:rPr>
                <w:rFonts w:eastAsia="標楷體" w:cs="新細明體" w:hint="eastAsia"/>
                <w:color w:val="000000"/>
                <w:kern w:val="0"/>
                <w:szCs w:val="24"/>
              </w:rPr>
              <w:t>(</w:t>
            </w:r>
            <w:r w:rsidRPr="007912AC">
              <w:rPr>
                <w:rFonts w:eastAsia="標楷體" w:hint="eastAsia"/>
              </w:rPr>
              <w:t>朝陽科技大學社會工作系</w:t>
            </w:r>
            <w:r>
              <w:rPr>
                <w:rFonts w:eastAsia="標楷體" w:hint="eastAsia"/>
              </w:rPr>
              <w:t>)</w:t>
            </w:r>
          </w:p>
        </w:tc>
      </w:tr>
      <w:tr w:rsidR="00FB3A11" w:rsidRPr="007912AC" w:rsidTr="008A6A30">
        <w:trPr>
          <w:trHeight w:val="330"/>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FB3A11" w:rsidRPr="007912AC" w:rsidRDefault="00FB3A11" w:rsidP="008E4F88">
            <w:pPr>
              <w:widowControl/>
              <w:jc w:val="center"/>
              <w:rPr>
                <w:rFonts w:eastAsia="標楷體" w:cs="新細明體"/>
                <w:color w:val="000000"/>
                <w:kern w:val="0"/>
                <w:szCs w:val="24"/>
              </w:rPr>
            </w:pPr>
            <w:r w:rsidRPr="007912AC">
              <w:rPr>
                <w:rFonts w:eastAsia="標楷體" w:cs="新細明體" w:hint="eastAsia"/>
                <w:color w:val="000000"/>
                <w:kern w:val="0"/>
                <w:szCs w:val="24"/>
              </w:rPr>
              <w:t>17:00</w:t>
            </w:r>
          </w:p>
        </w:tc>
        <w:tc>
          <w:tcPr>
            <w:tcW w:w="7093" w:type="dxa"/>
            <w:tcBorders>
              <w:top w:val="nil"/>
              <w:left w:val="nil"/>
              <w:bottom w:val="single" w:sz="4" w:space="0" w:color="auto"/>
              <w:right w:val="single" w:sz="4" w:space="0" w:color="auto"/>
            </w:tcBorders>
            <w:shd w:val="clear" w:color="auto" w:fill="auto"/>
            <w:noWrap/>
            <w:vAlign w:val="center"/>
            <w:hideMark/>
          </w:tcPr>
          <w:p w:rsidR="00FB3A11" w:rsidRPr="007912AC" w:rsidRDefault="00FB3A11" w:rsidP="008E4F88">
            <w:pPr>
              <w:widowControl/>
              <w:rPr>
                <w:rFonts w:eastAsia="標楷體" w:cs="新細明體"/>
                <w:color w:val="000000"/>
                <w:kern w:val="0"/>
                <w:szCs w:val="24"/>
              </w:rPr>
            </w:pPr>
            <w:r w:rsidRPr="007912AC">
              <w:rPr>
                <w:rFonts w:eastAsia="標楷體" w:cs="新細明體" w:hint="eastAsia"/>
                <w:color w:val="000000"/>
                <w:kern w:val="0"/>
                <w:szCs w:val="24"/>
              </w:rPr>
              <w:t>賦歸</w:t>
            </w:r>
          </w:p>
        </w:tc>
      </w:tr>
    </w:tbl>
    <w:p w:rsidR="007912AC" w:rsidRPr="007912AC" w:rsidRDefault="007912AC" w:rsidP="007912AC">
      <w:pPr>
        <w:spacing w:line="320" w:lineRule="atLeast"/>
        <w:rPr>
          <w:rFonts w:eastAsia="標楷體"/>
        </w:rPr>
      </w:pPr>
    </w:p>
    <w:p w:rsidR="00222844" w:rsidRPr="007912AC" w:rsidRDefault="00222844" w:rsidP="00222844">
      <w:pPr>
        <w:spacing w:line="320" w:lineRule="atLeast"/>
        <w:rPr>
          <w:rFonts w:eastAsia="標楷體"/>
          <w:b/>
        </w:rPr>
      </w:pPr>
      <w:r w:rsidRPr="007912AC">
        <w:rPr>
          <w:rFonts w:eastAsia="標楷體" w:hint="eastAsia"/>
          <w:b/>
        </w:rPr>
        <w:t>拾</w:t>
      </w:r>
      <w:r w:rsidR="00261A6A" w:rsidRPr="007912AC">
        <w:rPr>
          <w:rFonts w:eastAsia="標楷體" w:hint="eastAsia"/>
          <w:b/>
        </w:rPr>
        <w:t>貳</w:t>
      </w:r>
      <w:r w:rsidRPr="007912AC">
        <w:rPr>
          <w:rFonts w:eastAsia="標楷體" w:hint="eastAsia"/>
          <w:b/>
        </w:rPr>
        <w:t>、交通示意圖：</w:t>
      </w:r>
    </w:p>
    <w:p w:rsidR="00222844" w:rsidRPr="007912AC" w:rsidRDefault="00222844" w:rsidP="00222844">
      <w:pPr>
        <w:widowControl/>
        <w:rPr>
          <w:rFonts w:eastAsia="標楷體" w:cs="新細明體"/>
          <w:b/>
          <w:bCs/>
          <w:color w:val="000000"/>
          <w:kern w:val="0"/>
          <w:sz w:val="28"/>
          <w:szCs w:val="28"/>
        </w:rPr>
      </w:pPr>
      <w:r w:rsidRPr="007912AC">
        <w:rPr>
          <w:rFonts w:eastAsia="標楷體" w:cs="新細明體"/>
          <w:b/>
          <w:bCs/>
          <w:noProof/>
          <w:color w:val="000000"/>
          <w:kern w:val="0"/>
          <w:sz w:val="28"/>
          <w:szCs w:val="28"/>
        </w:rPr>
        <w:drawing>
          <wp:inline distT="0" distB="0" distL="0" distR="0" wp14:anchorId="68694FED" wp14:editId="2B2C2851">
            <wp:extent cx="6374552" cy="7419975"/>
            <wp:effectExtent l="0" t="0" r="7620" b="0"/>
            <wp:docPr id="1" name="圖片 1" descr="C:\Users\user\Desktop\TrafficMap-p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TrafficMap-page-001.jpg"/>
                    <pic:cNvPicPr>
                      <a:picLocks noChangeAspect="1" noChangeArrowheads="1"/>
                    </pic:cNvPicPr>
                  </pic:nvPicPr>
                  <pic:blipFill rotWithShape="1">
                    <a:blip r:embed="rId8">
                      <a:extLst>
                        <a:ext uri="{28A0092B-C50C-407E-A947-70E740481C1C}">
                          <a14:useLocalDpi xmlns:a14="http://schemas.microsoft.com/office/drawing/2010/main" val="0"/>
                        </a:ext>
                      </a:extLst>
                    </a:blip>
                    <a:srcRect t="8636" b="9063"/>
                    <a:stretch/>
                  </pic:blipFill>
                  <pic:spPr bwMode="auto">
                    <a:xfrm>
                      <a:off x="0" y="0"/>
                      <a:ext cx="6389409" cy="7437269"/>
                    </a:xfrm>
                    <a:prstGeom prst="rect">
                      <a:avLst/>
                    </a:prstGeom>
                    <a:noFill/>
                    <a:ln>
                      <a:noFill/>
                    </a:ln>
                    <a:extLst>
                      <a:ext uri="{53640926-AAD7-44D8-BBD7-CCE9431645EC}">
                        <a14:shadowObscured xmlns:a14="http://schemas.microsoft.com/office/drawing/2010/main"/>
                      </a:ext>
                    </a:extLst>
                  </pic:spPr>
                </pic:pic>
              </a:graphicData>
            </a:graphic>
          </wp:inline>
        </w:drawing>
      </w:r>
    </w:p>
    <w:p w:rsidR="00222844" w:rsidRPr="007912AC" w:rsidRDefault="00831D59" w:rsidP="003E3B1B">
      <w:pPr>
        <w:spacing w:line="320" w:lineRule="atLeast"/>
        <w:rPr>
          <w:rFonts w:eastAsia="標楷體"/>
          <w:b/>
        </w:rPr>
        <w:sectPr w:rsidR="00222844" w:rsidRPr="007912AC" w:rsidSect="00C37472">
          <w:pgSz w:w="11906" w:h="16838"/>
          <w:pgMar w:top="993" w:right="1080" w:bottom="1276" w:left="1080" w:header="340" w:footer="113" w:gutter="0"/>
          <w:pgNumType w:start="22"/>
          <w:cols w:space="720"/>
          <w:docGrid w:type="lines" w:linePitch="360"/>
        </w:sectPr>
      </w:pPr>
      <w:r w:rsidRPr="007912AC">
        <w:rPr>
          <w:rFonts w:eastAsia="標楷體"/>
          <w:noProof/>
        </w:rPr>
        <w:lastRenderedPageBreak/>
        <w:drawing>
          <wp:anchor distT="0" distB="0" distL="114300" distR="114300" simplePos="0" relativeHeight="251657216" behindDoc="1" locked="0" layoutInCell="1" allowOverlap="1" wp14:anchorId="263F76F6" wp14:editId="6BC37549">
            <wp:simplePos x="0" y="0"/>
            <wp:positionH relativeFrom="column">
              <wp:posOffset>-131445</wp:posOffset>
            </wp:positionH>
            <wp:positionV relativeFrom="paragraph">
              <wp:posOffset>696595</wp:posOffset>
            </wp:positionV>
            <wp:extent cx="6259916" cy="5924550"/>
            <wp:effectExtent l="0" t="0" r="7620" b="0"/>
            <wp:wrapTight wrapText="bothSides">
              <wp:wrapPolygon edited="0">
                <wp:start x="0" y="0"/>
                <wp:lineTo x="0" y="21531"/>
                <wp:lineTo x="21561" y="21531"/>
                <wp:lineTo x="21561" y="0"/>
                <wp:lineTo x="0" y="0"/>
              </wp:wrapPolygon>
            </wp:wrapTight>
            <wp:docPr id="2" name="圖片 2" descr="C:\Users\user\Desktop\campu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campus2.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256" b="6928"/>
                    <a:stretch/>
                  </pic:blipFill>
                  <pic:spPr bwMode="auto">
                    <a:xfrm>
                      <a:off x="0" y="0"/>
                      <a:ext cx="6259916" cy="5924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93615" w:rsidRPr="007912AC">
        <w:rPr>
          <w:rFonts w:eastAsia="標楷體"/>
          <w:noProof/>
        </w:rPr>
        <mc:AlternateContent>
          <mc:Choice Requires="wpg">
            <w:drawing>
              <wp:anchor distT="0" distB="0" distL="114300" distR="114300" simplePos="0" relativeHeight="251662336" behindDoc="0" locked="0" layoutInCell="1" allowOverlap="1" wp14:anchorId="44775B05" wp14:editId="31EB9F11">
                <wp:simplePos x="0" y="0"/>
                <wp:positionH relativeFrom="column">
                  <wp:posOffset>4648200</wp:posOffset>
                </wp:positionH>
                <wp:positionV relativeFrom="paragraph">
                  <wp:posOffset>1442720</wp:posOffset>
                </wp:positionV>
                <wp:extent cx="2055068" cy="1663700"/>
                <wp:effectExtent l="19050" t="0" r="2540" b="31750"/>
                <wp:wrapNone/>
                <wp:docPr id="7" name="群組 7"/>
                <wp:cNvGraphicFramePr/>
                <a:graphic xmlns:a="http://schemas.openxmlformats.org/drawingml/2006/main">
                  <a:graphicData uri="http://schemas.microsoft.com/office/word/2010/wordprocessingGroup">
                    <wpg:wgp>
                      <wpg:cNvGrpSpPr/>
                      <wpg:grpSpPr>
                        <a:xfrm>
                          <a:off x="0" y="0"/>
                          <a:ext cx="2055068" cy="1663700"/>
                          <a:chOff x="0" y="0"/>
                          <a:chExt cx="2055068" cy="1663700"/>
                        </a:xfrm>
                      </wpg:grpSpPr>
                      <wps:wsp>
                        <wps:cNvPr id="3" name="文字方塊 3"/>
                        <wps:cNvSpPr txBox="1"/>
                        <wps:spPr>
                          <a:xfrm>
                            <a:off x="1447800" y="0"/>
                            <a:ext cx="607268" cy="12689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E4EB7" w:rsidRPr="007E4EB7" w:rsidRDefault="007E4EB7">
                              <w:pPr>
                                <w:rPr>
                                  <w:rFonts w:ascii="標楷體" w:eastAsia="標楷體" w:hAnsi="標楷體"/>
                                  <w:b/>
                                  <w:color w:val="FF0000"/>
                                  <w:sz w:val="30"/>
                                  <w:szCs w:val="30"/>
                                </w:rPr>
                              </w:pPr>
                              <w:r w:rsidRPr="007E4EB7">
                                <w:rPr>
                                  <w:rFonts w:ascii="標楷體" w:eastAsia="標楷體" w:hAnsi="標楷體" w:hint="eastAsia"/>
                                  <w:b/>
                                  <w:color w:val="FF0000"/>
                                  <w:sz w:val="30"/>
                                  <w:szCs w:val="30"/>
                                </w:rPr>
                                <w:t>會場位置</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4" name="橢圓 4"/>
                        <wps:cNvSpPr/>
                        <wps:spPr>
                          <a:xfrm>
                            <a:off x="0" y="609600"/>
                            <a:ext cx="1130300" cy="1054100"/>
                          </a:xfrm>
                          <a:prstGeom prst="ellipse">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直線單箭頭接點 5"/>
                        <wps:cNvCnPr/>
                        <wps:spPr>
                          <a:xfrm flipH="1">
                            <a:off x="1054100" y="520700"/>
                            <a:ext cx="469900" cy="30226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cx="http://schemas.microsoft.com/office/drawing/2014/chartex" xmlns:w16se="http://schemas.microsoft.com/office/word/2015/wordml/symex">
            <w:pict>
              <v:group w14:anchorId="2C5911BF" id="群組 7" o:spid="_x0000_s1026" style="position:absolute;margin-left:366pt;margin-top:113.6pt;width:161.8pt;height:131pt;z-index:251662336" coordsize="20550,16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">
                <v:shapetype id="_x0000_t202" coordsize="21600,21600" o:spt="202" path="m,l,21600r21600,l21600,xe">
                  <v:stroke joinstyle="miter"/>
                  <v:path gradientshapeok="t" o:connecttype="rect"/>
                </v:shapetype>
                <v:shape id="文字方塊 3" o:spid="_x0000_s1027" type="#_x0000_t202" style="position:absolute;left:14478;width:6072;height:12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" fillcolor="white [3201]" stroked="f" strokeweight=".5pt">
                  <v:textbox style="layout-flow:vertical-ideographic">
                    <w:txbxContent>
                      <w:p w:rsidR="007E4EB7" w:rsidRPr="007E4EB7" w:rsidRDefault="007E4EB7">
                        <w:pPr>
                          <w:rPr>
                            <w:rFonts w:ascii="標楷體" w:eastAsia="標楷體" w:hAnsi="標楷體"/>
                            <w:b/>
                            <w:color w:val="FF0000"/>
                            <w:sz w:val="30"/>
                            <w:szCs w:val="30"/>
                          </w:rPr>
                        </w:pPr>
                        <w:r w:rsidRPr="007E4EB7">
                          <w:rPr>
                            <w:rFonts w:ascii="標楷體" w:eastAsia="標楷體" w:hAnsi="標楷體" w:hint="eastAsia"/>
                            <w:b/>
                            <w:color w:val="FF0000"/>
                            <w:sz w:val="30"/>
                            <w:szCs w:val="30"/>
                          </w:rPr>
                          <w:t>會場位置</w:t>
                        </w:r>
                      </w:p>
                    </w:txbxContent>
                  </v:textbox>
                </v:shape>
                <v:oval id="橢圓 4" o:spid="_x0000_s1028" style="position:absolute;top:6096;width:11303;height:10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" filled="f" strokecolor="red" strokeweight="4.5pt">
                  <v:stroke joinstyle="miter"/>
                </v:oval>
                <v:shapetype id="_x0000_t32" coordsize="21600,21600" o:spt="32" o:oned="t" path="m,l21600,21600e" filled="f">
                  <v:path arrowok="t" fillok="f" o:connecttype="none"/>
                  <o:lock v:ext="edit" shapetype="t"/>
                </v:shapetype>
                <v:shape id="直線單箭頭接點 5" o:spid="_x0000_s1029" type="#_x0000_t32" style="position:absolute;left:10541;top:5207;width:4699;height:302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" strokecolor="red" strokeweight="4.5pt">
                  <v:stroke endarrow="block" joinstyle="miter"/>
                </v:shape>
              </v:group>
            </w:pict>
          </mc:Fallback>
        </mc:AlternateContent>
      </w:r>
    </w:p>
    <w:p w:rsidR="00C017AB" w:rsidRPr="007912AC" w:rsidRDefault="00C017AB" w:rsidP="00BD4010">
      <w:pPr>
        <w:rPr>
          <w:rFonts w:eastAsia="標楷體"/>
        </w:rPr>
      </w:pPr>
    </w:p>
    <w:sectPr w:rsidR="00C017AB" w:rsidRPr="007912A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59F" w:rsidRDefault="0016359F" w:rsidP="00730F25">
      <w:r>
        <w:separator/>
      </w:r>
    </w:p>
  </w:endnote>
  <w:endnote w:type="continuationSeparator" w:id="0">
    <w:p w:rsidR="0016359F" w:rsidRDefault="0016359F" w:rsidP="00730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59F" w:rsidRDefault="0016359F" w:rsidP="00730F25">
      <w:r>
        <w:separator/>
      </w:r>
    </w:p>
  </w:footnote>
  <w:footnote w:type="continuationSeparator" w:id="0">
    <w:p w:rsidR="0016359F" w:rsidRDefault="0016359F" w:rsidP="00730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844"/>
    <w:rsid w:val="000553EB"/>
    <w:rsid w:val="00064A14"/>
    <w:rsid w:val="0008123D"/>
    <w:rsid w:val="000819D0"/>
    <w:rsid w:val="000B7C2D"/>
    <w:rsid w:val="000F2608"/>
    <w:rsid w:val="0016359F"/>
    <w:rsid w:val="001A682E"/>
    <w:rsid w:val="001C6974"/>
    <w:rsid w:val="001E5230"/>
    <w:rsid w:val="001F67E4"/>
    <w:rsid w:val="00200CFD"/>
    <w:rsid w:val="002203B4"/>
    <w:rsid w:val="00222844"/>
    <w:rsid w:val="0023288C"/>
    <w:rsid w:val="00261A6A"/>
    <w:rsid w:val="00263935"/>
    <w:rsid w:val="00274F2A"/>
    <w:rsid w:val="002F0777"/>
    <w:rsid w:val="00325C93"/>
    <w:rsid w:val="00351F53"/>
    <w:rsid w:val="00393615"/>
    <w:rsid w:val="003B3630"/>
    <w:rsid w:val="003D0741"/>
    <w:rsid w:val="003D0785"/>
    <w:rsid w:val="003D5AC6"/>
    <w:rsid w:val="003E3B1B"/>
    <w:rsid w:val="00413DF0"/>
    <w:rsid w:val="00463EB5"/>
    <w:rsid w:val="004A4C88"/>
    <w:rsid w:val="004D4332"/>
    <w:rsid w:val="00505453"/>
    <w:rsid w:val="0060398D"/>
    <w:rsid w:val="00624889"/>
    <w:rsid w:val="00730F25"/>
    <w:rsid w:val="00733726"/>
    <w:rsid w:val="007644C2"/>
    <w:rsid w:val="0077089F"/>
    <w:rsid w:val="007912AC"/>
    <w:rsid w:val="007C09E2"/>
    <w:rsid w:val="007C3F9C"/>
    <w:rsid w:val="007D0A1B"/>
    <w:rsid w:val="007E4EB7"/>
    <w:rsid w:val="00814F46"/>
    <w:rsid w:val="00831D59"/>
    <w:rsid w:val="00834DC6"/>
    <w:rsid w:val="00840A77"/>
    <w:rsid w:val="00865794"/>
    <w:rsid w:val="00866E9B"/>
    <w:rsid w:val="008A6A30"/>
    <w:rsid w:val="008E6146"/>
    <w:rsid w:val="00935F0C"/>
    <w:rsid w:val="00953331"/>
    <w:rsid w:val="009B0A13"/>
    <w:rsid w:val="00BA482B"/>
    <w:rsid w:val="00BA6B78"/>
    <w:rsid w:val="00BB2498"/>
    <w:rsid w:val="00BD4010"/>
    <w:rsid w:val="00BF17CD"/>
    <w:rsid w:val="00BF3BA6"/>
    <w:rsid w:val="00C017AB"/>
    <w:rsid w:val="00C37472"/>
    <w:rsid w:val="00C73672"/>
    <w:rsid w:val="00C80E82"/>
    <w:rsid w:val="00C86A1B"/>
    <w:rsid w:val="00D02D48"/>
    <w:rsid w:val="00D203B1"/>
    <w:rsid w:val="00D572B0"/>
    <w:rsid w:val="00D77E48"/>
    <w:rsid w:val="00DB4AB5"/>
    <w:rsid w:val="00E017E9"/>
    <w:rsid w:val="00EA3CEA"/>
    <w:rsid w:val="00F5243B"/>
    <w:rsid w:val="00F95E6C"/>
    <w:rsid w:val="00FA14DC"/>
    <w:rsid w:val="00FB3A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D62C00A-DACD-4454-8E5F-B65C003C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844"/>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22844"/>
    <w:rPr>
      <w:color w:val="0000FF"/>
      <w:u w:val="single"/>
    </w:rPr>
  </w:style>
  <w:style w:type="paragraph" w:styleId="a4">
    <w:name w:val="header"/>
    <w:basedOn w:val="a"/>
    <w:link w:val="a5"/>
    <w:uiPriority w:val="99"/>
    <w:unhideWhenUsed/>
    <w:rsid w:val="00730F25"/>
    <w:pPr>
      <w:tabs>
        <w:tab w:val="center" w:pos="4153"/>
        <w:tab w:val="right" w:pos="8306"/>
      </w:tabs>
      <w:snapToGrid w:val="0"/>
    </w:pPr>
    <w:rPr>
      <w:sz w:val="20"/>
    </w:rPr>
  </w:style>
  <w:style w:type="character" w:customStyle="1" w:styleId="a5">
    <w:name w:val="頁首 字元"/>
    <w:basedOn w:val="a0"/>
    <w:link w:val="a4"/>
    <w:uiPriority w:val="99"/>
    <w:rsid w:val="00730F25"/>
    <w:rPr>
      <w:rFonts w:ascii="Times New Roman" w:eastAsia="新細明體" w:hAnsi="Times New Roman" w:cs="Times New Roman"/>
      <w:sz w:val="20"/>
      <w:szCs w:val="20"/>
    </w:rPr>
  </w:style>
  <w:style w:type="paragraph" w:styleId="a6">
    <w:name w:val="footer"/>
    <w:basedOn w:val="a"/>
    <w:link w:val="a7"/>
    <w:uiPriority w:val="99"/>
    <w:unhideWhenUsed/>
    <w:rsid w:val="00730F25"/>
    <w:pPr>
      <w:tabs>
        <w:tab w:val="center" w:pos="4153"/>
        <w:tab w:val="right" w:pos="8306"/>
      </w:tabs>
      <w:snapToGrid w:val="0"/>
    </w:pPr>
    <w:rPr>
      <w:sz w:val="20"/>
    </w:rPr>
  </w:style>
  <w:style w:type="character" w:customStyle="1" w:styleId="a7">
    <w:name w:val="頁尾 字元"/>
    <w:basedOn w:val="a0"/>
    <w:link w:val="a6"/>
    <w:uiPriority w:val="99"/>
    <w:rsid w:val="00730F25"/>
    <w:rPr>
      <w:rFonts w:ascii="Times New Roman" w:eastAsia="新細明體" w:hAnsi="Times New Roman" w:cs="Times New Roman"/>
      <w:sz w:val="20"/>
      <w:szCs w:val="20"/>
    </w:rPr>
  </w:style>
  <w:style w:type="table" w:styleId="a8">
    <w:name w:val="Table Grid"/>
    <w:basedOn w:val="a1"/>
    <w:uiPriority w:val="39"/>
    <w:rsid w:val="00261A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02D48"/>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02D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329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gl/forms/CbtyMt241hC7Jb7f2"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286</Words>
  <Characters>1633</Characters>
  <Application>Microsoft Office Word</Application>
  <DocSecurity>0</DocSecurity>
  <Lines>13</Lines>
  <Paragraphs>3</Paragraphs>
  <ScaleCrop>false</ScaleCrop>
  <Company/>
  <LinksUpToDate>false</LinksUpToDate>
  <CharactersWithSpaces>1916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2017-12-01T00:37:00Z</cp:lastPrinted>
  <dcterms:created xsi:type="dcterms:W3CDTF">2017-12-01T03:01:00Z</dcterms:created>
  <dcterms:modified xsi:type="dcterms:W3CDTF">2017-12-01T03:01:00Z</dcterms:modified>
</cp:coreProperties>
</file>